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B" w:rsidRPr="00C875BB" w:rsidRDefault="00C875BB" w:rsidP="00C875BB">
      <w:pPr>
        <w:pStyle w:val="a3"/>
      </w:pPr>
    </w:p>
    <w:p w:rsidR="00C875BB" w:rsidRPr="00C875BB" w:rsidRDefault="00C875BB" w:rsidP="00C875BB">
      <w:pPr>
        <w:pStyle w:val="a3"/>
      </w:pPr>
      <w:r w:rsidRPr="00C875BB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-342900</wp:posOffset>
            </wp:positionV>
            <wp:extent cx="419100" cy="514350"/>
            <wp:effectExtent l="19050" t="0" r="0" b="0"/>
            <wp:wrapNone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jc w:val="center"/>
        <w:rPr>
          <w:szCs w:val="28"/>
        </w:rPr>
      </w:pPr>
      <w:r w:rsidRPr="00C875BB">
        <w:rPr>
          <w:szCs w:val="28"/>
        </w:rPr>
        <w:t>Администрация Саккуловского сельского поселения</w:t>
      </w:r>
    </w:p>
    <w:p w:rsidR="00C875BB" w:rsidRPr="00C875BB" w:rsidRDefault="00C875BB" w:rsidP="00C875BB">
      <w:pPr>
        <w:pStyle w:val="a3"/>
        <w:jc w:val="center"/>
        <w:rPr>
          <w:szCs w:val="28"/>
        </w:rPr>
      </w:pPr>
      <w:r w:rsidRPr="00C875BB">
        <w:rPr>
          <w:szCs w:val="28"/>
        </w:rPr>
        <w:t>Сосновского муниципального района Челябинской области</w:t>
      </w:r>
    </w:p>
    <w:p w:rsidR="00C875BB" w:rsidRPr="00C875BB" w:rsidRDefault="00C875BB" w:rsidP="00C875BB">
      <w:pPr>
        <w:pStyle w:val="a3"/>
        <w:jc w:val="center"/>
        <w:rPr>
          <w:szCs w:val="28"/>
        </w:rPr>
      </w:pPr>
    </w:p>
    <w:p w:rsidR="00C875BB" w:rsidRDefault="00C875BB" w:rsidP="006A3007">
      <w:pPr>
        <w:pStyle w:val="a3"/>
        <w:jc w:val="center"/>
        <w:rPr>
          <w:b/>
          <w:szCs w:val="28"/>
        </w:rPr>
      </w:pPr>
      <w:r w:rsidRPr="00C875BB">
        <w:rPr>
          <w:b/>
          <w:szCs w:val="28"/>
        </w:rPr>
        <w:t>П О С Т А Н О В Л Е Н И Е</w:t>
      </w:r>
    </w:p>
    <w:p w:rsidR="006A3007" w:rsidRPr="006A3007" w:rsidRDefault="006A3007" w:rsidP="006A3007">
      <w:pPr>
        <w:pStyle w:val="a3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63"/>
      </w:tblGrid>
      <w:tr w:rsidR="00C875BB" w:rsidRPr="00C875BB" w:rsidTr="001E1BA9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C875BB" w:rsidRPr="00C875BB" w:rsidRDefault="00C875BB" w:rsidP="00C875BB">
            <w:pPr>
              <w:pStyle w:val="a3"/>
              <w:jc w:val="center"/>
              <w:rPr>
                <w:color w:val="FF0000"/>
                <w:szCs w:val="28"/>
              </w:rPr>
            </w:pPr>
          </w:p>
        </w:tc>
      </w:tr>
    </w:tbl>
    <w:p w:rsidR="00C875BB" w:rsidRDefault="00C875BB" w:rsidP="00C875BB">
      <w:pPr>
        <w:pStyle w:val="a3"/>
        <w:jc w:val="left"/>
        <w:rPr>
          <w:color w:val="FF0000"/>
          <w:szCs w:val="28"/>
        </w:rPr>
      </w:pP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</w:p>
    <w:p w:rsidR="00C875BB" w:rsidRPr="006A3007" w:rsidRDefault="00C875BB" w:rsidP="00C875BB">
      <w:pPr>
        <w:pStyle w:val="a3"/>
        <w:ind w:firstLine="0"/>
        <w:jc w:val="left"/>
        <w:rPr>
          <w:color w:val="FF0000"/>
          <w:sz w:val="24"/>
          <w:szCs w:val="28"/>
        </w:rPr>
      </w:pPr>
      <w:r w:rsidRPr="006A3007">
        <w:rPr>
          <w:sz w:val="24"/>
          <w:szCs w:val="28"/>
        </w:rPr>
        <w:t xml:space="preserve">от </w:t>
      </w:r>
      <w:r w:rsidR="00481281">
        <w:rPr>
          <w:sz w:val="24"/>
          <w:szCs w:val="28"/>
          <w:u w:val="single"/>
        </w:rPr>
        <w:t xml:space="preserve">27 мая    </w:t>
      </w:r>
      <w:r w:rsidRPr="006A3007">
        <w:rPr>
          <w:sz w:val="24"/>
          <w:szCs w:val="28"/>
        </w:rPr>
        <w:t>20</w:t>
      </w:r>
      <w:r w:rsidR="00481281">
        <w:rPr>
          <w:sz w:val="24"/>
          <w:szCs w:val="28"/>
          <w:u w:val="single"/>
        </w:rPr>
        <w:t xml:space="preserve">15 </w:t>
      </w:r>
      <w:r w:rsidRPr="006A3007">
        <w:rPr>
          <w:sz w:val="24"/>
          <w:szCs w:val="28"/>
        </w:rPr>
        <w:t xml:space="preserve"> года №</w:t>
      </w:r>
      <w:r w:rsidR="00481281">
        <w:rPr>
          <w:sz w:val="24"/>
          <w:szCs w:val="28"/>
        </w:rPr>
        <w:t xml:space="preserve"> </w:t>
      </w:r>
      <w:r w:rsidR="00481281">
        <w:rPr>
          <w:sz w:val="24"/>
          <w:szCs w:val="28"/>
          <w:u w:val="single"/>
        </w:rPr>
        <w:t xml:space="preserve">54  </w:t>
      </w:r>
    </w:p>
    <w:p w:rsidR="00C875BB" w:rsidRPr="006A3007" w:rsidRDefault="00C875BB" w:rsidP="00C875BB">
      <w:pPr>
        <w:pStyle w:val="a3"/>
        <w:ind w:firstLine="0"/>
        <w:jc w:val="left"/>
        <w:rPr>
          <w:sz w:val="24"/>
          <w:szCs w:val="28"/>
        </w:rPr>
      </w:pPr>
      <w:r w:rsidRPr="006A3007">
        <w:rPr>
          <w:sz w:val="24"/>
          <w:szCs w:val="28"/>
        </w:rPr>
        <w:t>п. Саккулово</w:t>
      </w:r>
    </w:p>
    <w:p w:rsidR="00C875BB" w:rsidRDefault="00C875BB" w:rsidP="00C875BB">
      <w:pPr>
        <w:pStyle w:val="a3"/>
        <w:ind w:firstLine="0"/>
        <w:rPr>
          <w:szCs w:val="28"/>
        </w:rPr>
      </w:pPr>
    </w:p>
    <w:p w:rsidR="00C875BB" w:rsidRPr="006A3007" w:rsidRDefault="00C875BB" w:rsidP="00C875BB">
      <w:pPr>
        <w:pStyle w:val="a3"/>
        <w:ind w:firstLine="0"/>
        <w:jc w:val="left"/>
      </w:pPr>
      <w:r w:rsidRPr="006A3007">
        <w:t>Об утверждении Административного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 xml:space="preserve">Регламента                  предоставления                                                                                                                               муниципальной услуги  «Присвоение 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 xml:space="preserve">почтовых   адресов  новым  объектам, 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 xml:space="preserve">подтверждение   почтовых     адресов 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 xml:space="preserve">существующим объектам и получение  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 xml:space="preserve">новых адресов взамен ранее выданных </w:t>
      </w:r>
    </w:p>
    <w:p w:rsidR="00C875BB" w:rsidRPr="006A3007" w:rsidRDefault="00C875BB" w:rsidP="00C875BB">
      <w:pPr>
        <w:pStyle w:val="a3"/>
        <w:ind w:firstLine="0"/>
        <w:jc w:val="left"/>
      </w:pPr>
      <w:r w:rsidRPr="006A3007">
        <w:t>почтовых адресов</w:t>
      </w:r>
      <w:r w:rsidR="00A53787">
        <w:t>»</w:t>
      </w:r>
    </w:p>
    <w:p w:rsidR="00C875BB" w:rsidRDefault="00C875BB" w:rsidP="00C875BB">
      <w:pPr>
        <w:pStyle w:val="a3"/>
        <w:ind w:firstLine="0"/>
      </w:pPr>
      <w:r w:rsidRPr="00C875BB">
        <w:t xml:space="preserve">      </w:t>
      </w:r>
    </w:p>
    <w:p w:rsidR="00C875BB" w:rsidRPr="00C875BB" w:rsidRDefault="00C875BB" w:rsidP="00C875BB">
      <w:pPr>
        <w:pStyle w:val="a3"/>
      </w:pPr>
      <w:r w:rsidRPr="00C875BB">
        <w:t xml:space="preserve"> В соответствии с Федеральным законом </w:t>
      </w:r>
      <w:r>
        <w:t>от 27 июля 2010 года № 210-ФЗ «</w:t>
      </w:r>
      <w:r w:rsidRPr="00C875BB">
        <w:t xml:space="preserve">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r>
        <w:t>Саккуловского сельского поселения</w:t>
      </w:r>
    </w:p>
    <w:p w:rsidR="00C875BB" w:rsidRPr="00C875BB" w:rsidRDefault="00C875BB" w:rsidP="00C875BB">
      <w:pPr>
        <w:pStyle w:val="a3"/>
        <w:ind w:firstLine="0"/>
        <w:rPr>
          <w:szCs w:val="28"/>
        </w:rPr>
      </w:pPr>
      <w:r w:rsidRPr="00C875BB">
        <w:rPr>
          <w:szCs w:val="28"/>
        </w:rPr>
        <w:t>ПОСТАНОВЛЯЕТ:</w:t>
      </w:r>
    </w:p>
    <w:p w:rsidR="00C875BB" w:rsidRPr="00C875BB" w:rsidRDefault="00C875BB" w:rsidP="00C875BB">
      <w:pPr>
        <w:pStyle w:val="a3"/>
        <w:ind w:firstLine="0"/>
        <w:rPr>
          <w:szCs w:val="28"/>
        </w:rPr>
      </w:pPr>
      <w:r>
        <w:rPr>
          <w:szCs w:val="28"/>
        </w:rPr>
        <w:t xml:space="preserve">     </w:t>
      </w:r>
      <w:r w:rsidRPr="00C875BB">
        <w:rPr>
          <w:szCs w:val="28"/>
        </w:rPr>
        <w:t xml:space="preserve">1. Утвердить  Административный  регламент  предоставления Администрацией </w:t>
      </w:r>
      <w:r>
        <w:rPr>
          <w:szCs w:val="28"/>
        </w:rPr>
        <w:t>Саккуловского</w:t>
      </w:r>
      <w:r w:rsidRPr="00C875BB">
        <w:rPr>
          <w:szCs w:val="28"/>
        </w:rPr>
        <w:t xml:space="preserve">  сельского поселения муниципальной услуги «</w:t>
      </w:r>
      <w:r w:rsidRPr="00C875BB">
        <w:rPr>
          <w:color w:val="000000"/>
          <w:szCs w:val="28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</w:t>
      </w:r>
      <w:r w:rsidR="002E2089">
        <w:rPr>
          <w:color w:val="000000"/>
          <w:szCs w:val="28"/>
        </w:rPr>
        <w:t>.</w:t>
      </w:r>
    </w:p>
    <w:p w:rsidR="00C875BB" w:rsidRPr="00C875BB" w:rsidRDefault="00C875BB" w:rsidP="00C875BB">
      <w:pPr>
        <w:pStyle w:val="a3"/>
        <w:ind w:firstLine="0"/>
        <w:rPr>
          <w:szCs w:val="28"/>
        </w:rPr>
      </w:pPr>
      <w:r>
        <w:rPr>
          <w:szCs w:val="28"/>
        </w:rPr>
        <w:t xml:space="preserve">     </w:t>
      </w:r>
      <w:r w:rsidRPr="00C875BB">
        <w:rPr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Cs w:val="28"/>
        </w:rPr>
        <w:t>Саккуловского</w:t>
      </w:r>
      <w:r w:rsidRPr="00C875BB">
        <w:rPr>
          <w:szCs w:val="28"/>
        </w:rPr>
        <w:t xml:space="preserve">  сельского поселения в информационно-телекоммуникационной сети «Интернет».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lastRenderedPageBreak/>
        <w:tab/>
        <w:t>3. Контроль  за выполнением данного постановления оставляю за собой.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C875BB" w:rsidRPr="00C875BB" w:rsidRDefault="00C875BB" w:rsidP="00C875BB">
      <w:pPr>
        <w:pStyle w:val="a3"/>
        <w:rPr>
          <w:sz w:val="26"/>
          <w:szCs w:val="26"/>
        </w:rPr>
      </w:pPr>
      <w:r w:rsidRPr="00C875BB">
        <w:rPr>
          <w:sz w:val="26"/>
          <w:szCs w:val="26"/>
        </w:rPr>
        <w:tab/>
      </w:r>
    </w:p>
    <w:p w:rsidR="00C875BB" w:rsidRDefault="00C875BB" w:rsidP="00C875BB">
      <w:pPr>
        <w:jc w:val="both"/>
        <w:rPr>
          <w:rFonts w:ascii="Arial" w:hAnsi="Arial" w:cs="Arial"/>
          <w:sz w:val="24"/>
          <w:szCs w:val="24"/>
        </w:rPr>
      </w:pPr>
    </w:p>
    <w:p w:rsidR="006A3007" w:rsidRDefault="006A3007" w:rsidP="00C875BB">
      <w:pPr>
        <w:jc w:val="both"/>
        <w:rPr>
          <w:rFonts w:ascii="Arial" w:hAnsi="Arial" w:cs="Arial"/>
          <w:sz w:val="24"/>
          <w:szCs w:val="24"/>
        </w:rPr>
      </w:pPr>
    </w:p>
    <w:p w:rsidR="006A3007" w:rsidRPr="009B1A65" w:rsidRDefault="006A3007" w:rsidP="00C875BB">
      <w:pPr>
        <w:jc w:val="both"/>
        <w:rPr>
          <w:rFonts w:ascii="Arial" w:hAnsi="Arial" w:cs="Arial"/>
          <w:sz w:val="24"/>
          <w:szCs w:val="24"/>
        </w:rPr>
      </w:pPr>
    </w:p>
    <w:p w:rsidR="00C875BB" w:rsidRPr="00C875BB" w:rsidRDefault="00C875BB" w:rsidP="00C875BB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875BB">
        <w:rPr>
          <w:rFonts w:ascii="Times New Roman" w:hAnsi="Times New Roman" w:cs="Times New Roman"/>
          <w:color w:val="000000"/>
          <w:spacing w:val="-13"/>
          <w:sz w:val="28"/>
          <w:szCs w:val="28"/>
        </w:rPr>
        <w:t>Глава Саккуловского                                                                                                                            сельского поселения                                                                  И.П. Пашнин</w:t>
      </w:r>
    </w:p>
    <w:p w:rsidR="00C875BB" w:rsidRPr="00D84E75" w:rsidRDefault="00C875BB" w:rsidP="00C875BB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  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</w:p>
    <w:p w:rsidR="00C875BB" w:rsidRDefault="00C875BB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Default="006A3007" w:rsidP="00C875BB">
      <w:pPr>
        <w:pStyle w:val="a3"/>
        <w:rPr>
          <w:color w:val="666666"/>
          <w:szCs w:val="28"/>
        </w:rPr>
      </w:pPr>
    </w:p>
    <w:p w:rsidR="006A3007" w:rsidRPr="00C875BB" w:rsidRDefault="006A3007" w:rsidP="00C875BB">
      <w:pPr>
        <w:pStyle w:val="a3"/>
        <w:rPr>
          <w:color w:val="666666"/>
          <w:szCs w:val="28"/>
        </w:rPr>
      </w:pPr>
    </w:p>
    <w:p w:rsidR="00F571F5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color w:val="666666"/>
          <w:szCs w:val="28"/>
        </w:rPr>
        <w:t>                    </w:t>
      </w:r>
      <w:r w:rsidRPr="00C875BB">
        <w:rPr>
          <w:rStyle w:val="apple-style-span"/>
          <w:color w:val="000000"/>
          <w:szCs w:val="28"/>
        </w:rPr>
        <w:t xml:space="preserve"> УТВЕРЖДЕН </w:t>
      </w:r>
      <w:r w:rsidRPr="00C875BB">
        <w:rPr>
          <w:color w:val="000000"/>
          <w:szCs w:val="28"/>
        </w:rPr>
        <w:br/>
      </w:r>
      <w:r w:rsidRPr="00C875BB">
        <w:rPr>
          <w:rStyle w:val="apple-style-span"/>
          <w:color w:val="000000"/>
          <w:szCs w:val="28"/>
        </w:rPr>
        <w:t>                                                          </w:t>
      </w:r>
      <w:r w:rsidRPr="00C875BB">
        <w:rPr>
          <w:rStyle w:val="apple-style-span"/>
          <w:color w:val="000000"/>
          <w:szCs w:val="28"/>
        </w:rPr>
        <w:tab/>
        <w:t xml:space="preserve">         </w:t>
      </w:r>
    </w:p>
    <w:p w:rsidR="00C875BB" w:rsidRPr="00C875BB" w:rsidRDefault="00F571F5" w:rsidP="00C875BB">
      <w:pPr>
        <w:pStyle w:val="a3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                                                               </w:t>
      </w:r>
      <w:r w:rsidR="00C875BB" w:rsidRPr="00C875BB">
        <w:rPr>
          <w:rStyle w:val="apple-style-span"/>
          <w:color w:val="000000"/>
          <w:szCs w:val="28"/>
        </w:rPr>
        <w:t>постановлением администрации</w:t>
      </w:r>
      <w:r w:rsidR="00C875BB" w:rsidRPr="00C875BB">
        <w:rPr>
          <w:color w:val="666666"/>
          <w:szCs w:val="28"/>
        </w:rPr>
        <w:t xml:space="preserve">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                              </w:t>
      </w:r>
      <w:r w:rsidR="00F571F5">
        <w:rPr>
          <w:rStyle w:val="apple-style-span"/>
          <w:color w:val="000000"/>
          <w:szCs w:val="28"/>
        </w:rPr>
        <w:t>                               </w:t>
      </w:r>
      <w:r w:rsidRPr="00C875BB">
        <w:rPr>
          <w:rStyle w:val="apple-style-span"/>
          <w:color w:val="000000"/>
          <w:szCs w:val="28"/>
        </w:rPr>
        <w:t> </w:t>
      </w:r>
      <w:r w:rsidR="00F571F5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                                                       </w:t>
      </w:r>
      <w:r w:rsidRPr="00C875BB">
        <w:rPr>
          <w:rStyle w:val="apple-style-span"/>
          <w:color w:val="000000"/>
          <w:szCs w:val="28"/>
        </w:rPr>
        <w:tab/>
      </w:r>
      <w:r w:rsidRPr="00C875BB">
        <w:rPr>
          <w:rStyle w:val="apple-style-span"/>
          <w:color w:val="000000"/>
          <w:szCs w:val="28"/>
        </w:rPr>
        <w:tab/>
        <w:t xml:space="preserve">от </w:t>
      </w:r>
      <w:r w:rsidR="00481281">
        <w:rPr>
          <w:rStyle w:val="apple-style-span"/>
          <w:color w:val="000000"/>
          <w:szCs w:val="28"/>
          <w:u w:val="single"/>
        </w:rPr>
        <w:t xml:space="preserve">27 мая 2015 г. </w:t>
      </w:r>
      <w:r w:rsidR="00481281">
        <w:rPr>
          <w:rStyle w:val="apple-style-span"/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>№</w:t>
      </w:r>
      <w:r w:rsidR="00481281">
        <w:rPr>
          <w:rStyle w:val="apple-style-span"/>
          <w:color w:val="000000"/>
          <w:szCs w:val="28"/>
        </w:rPr>
        <w:t xml:space="preserve">  </w:t>
      </w:r>
      <w:r w:rsidR="00481281">
        <w:rPr>
          <w:rStyle w:val="apple-style-span"/>
          <w:color w:val="000000"/>
          <w:szCs w:val="28"/>
          <w:u w:val="single"/>
        </w:rPr>
        <w:t>54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 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</w:p>
    <w:p w:rsidR="00C875BB" w:rsidRPr="00C875BB" w:rsidRDefault="00C875BB" w:rsidP="00F571F5">
      <w:pPr>
        <w:pStyle w:val="a3"/>
        <w:jc w:val="center"/>
        <w:rPr>
          <w:color w:val="666666"/>
          <w:szCs w:val="28"/>
        </w:rPr>
      </w:pPr>
      <w:r w:rsidRPr="00C875BB">
        <w:rPr>
          <w:rStyle w:val="apple-style-span"/>
          <w:bCs/>
          <w:color w:val="000000"/>
          <w:szCs w:val="28"/>
        </w:rPr>
        <w:t>АДМИНИСТРАТИВНЫЙ РЕГЛАМЕНТ</w:t>
      </w:r>
    </w:p>
    <w:p w:rsidR="00C875BB" w:rsidRPr="00F571F5" w:rsidRDefault="00C875BB" w:rsidP="00F571F5">
      <w:pPr>
        <w:pStyle w:val="a3"/>
        <w:rPr>
          <w:color w:val="000000"/>
          <w:szCs w:val="28"/>
        </w:rPr>
      </w:pPr>
      <w:r w:rsidRPr="00C875BB">
        <w:rPr>
          <w:rStyle w:val="apple-style-span"/>
          <w:bCs/>
          <w:color w:val="000000"/>
          <w:szCs w:val="28"/>
        </w:rPr>
        <w:t>предоставления муниципальной услуги «</w:t>
      </w:r>
      <w:r w:rsidRPr="00C875BB">
        <w:rPr>
          <w:color w:val="000000"/>
          <w:szCs w:val="28"/>
        </w:rPr>
        <w:t>Присвоение почтовых адресов новым объектам, подтверждение почтовых адресов</w:t>
      </w:r>
      <w:r w:rsidR="00F571F5">
        <w:rPr>
          <w:color w:val="000000"/>
          <w:szCs w:val="28"/>
        </w:rPr>
        <w:t xml:space="preserve"> </w:t>
      </w:r>
      <w:r w:rsidRPr="00C875BB">
        <w:rPr>
          <w:color w:val="000000"/>
          <w:szCs w:val="28"/>
        </w:rPr>
        <w:t>существующим объектам и получение новых адресов взамен ранее выданных почтовых адресов»</w:t>
      </w:r>
      <w:r w:rsidRPr="00C875BB">
        <w:rPr>
          <w:szCs w:val="28"/>
        </w:rPr>
        <w:t>»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</w:p>
    <w:p w:rsidR="00C875BB" w:rsidRPr="00C875BB" w:rsidRDefault="00C875BB" w:rsidP="00F571F5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                                    1. Общие положения</w:t>
      </w:r>
    </w:p>
    <w:p w:rsidR="00C875BB" w:rsidRPr="00F571F5" w:rsidRDefault="00C875BB" w:rsidP="00F571F5">
      <w:pPr>
        <w:pStyle w:val="a3"/>
        <w:rPr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1.1 Предмет регулирования регламента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rStyle w:val="apple-style-span"/>
          <w:color w:val="000000"/>
          <w:szCs w:val="28"/>
        </w:rPr>
        <w:t> Административный регламент предоставления муниципальной услуги «</w:t>
      </w:r>
      <w:r w:rsidRPr="00C875BB">
        <w:rPr>
          <w:szCs w:val="28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адресов»»</w:t>
      </w:r>
      <w:r w:rsidRPr="00C875BB">
        <w:t xml:space="preserve"> </w:t>
      </w:r>
      <w:r w:rsidRPr="00C875BB">
        <w:rPr>
          <w:rStyle w:val="apple-style-span"/>
          <w:color w:val="000000"/>
          <w:szCs w:val="28"/>
        </w:rPr>
        <w:t>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организации процесса присвоения адресов объектам недвижимости, создания комфортных условий для участников отношений, возникающих при организации процесса присвоения адресов объектам недвижимости (далее - заявители), и определяет последовательность действий (административных процедур) при осуществлении полномочий по организации процесса присвоения адресов объектам недвижимости,</w:t>
      </w:r>
      <w:r w:rsidRPr="00C875BB">
        <w:rPr>
          <w:szCs w:val="28"/>
        </w:rPr>
        <w:t xml:space="preserve"> подтверждения почтовых адресов существующим объектам и получение новых адресов.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досудебный (внесудебный)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  В настоящем Административном регламенте используются следующие термины и определения:</w:t>
      </w:r>
    </w:p>
    <w:p w:rsidR="00C02ED5" w:rsidRDefault="00C875BB" w:rsidP="00C02ED5">
      <w:pPr>
        <w:pStyle w:val="a3"/>
      </w:pPr>
      <w:r w:rsidRPr="00C875BB">
        <w:rPr>
          <w:rStyle w:val="apple-style-span"/>
          <w:color w:val="000000"/>
          <w:szCs w:val="28"/>
        </w:rPr>
        <w:lastRenderedPageBreak/>
        <w:t>  Недвижимое имущество (недвижимость) - земельные участки, уча</w:t>
      </w:r>
      <w:r w:rsidRPr="00C875BB">
        <w:rPr>
          <w:rStyle w:val="apple-style-span"/>
          <w:color w:val="000000"/>
          <w:szCs w:val="28"/>
        </w:rPr>
        <w:softHyphen/>
        <w:t>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жи</w:t>
      </w:r>
      <w:r w:rsidRPr="00C875BB">
        <w:rPr>
          <w:rStyle w:val="apple-style-span"/>
          <w:color w:val="000000"/>
          <w:szCs w:val="28"/>
        </w:rPr>
        <w:softHyphen/>
        <w:t xml:space="preserve">лые и нежилые помещения, леса и многолетние насаждения, предприятия как </w:t>
      </w:r>
      <w:r w:rsidRPr="00C02ED5">
        <w:rPr>
          <w:rStyle w:val="apple-style-span"/>
          <w:szCs w:val="28"/>
        </w:rPr>
        <w:t>имущественные комплексы, иные объекты, отнесенные к недвижимым в соответствии со статьей 130 Гражданского Кодекса РФ;</w:t>
      </w:r>
    </w:p>
    <w:p w:rsidR="00C875BB" w:rsidRPr="00C02ED5" w:rsidRDefault="00C02ED5" w:rsidP="00C02ED5">
      <w:pPr>
        <w:pStyle w:val="a3"/>
        <w:rPr>
          <w:rStyle w:val="apple-style-span"/>
        </w:rPr>
      </w:pPr>
      <w:r>
        <w:t xml:space="preserve"> </w:t>
      </w:r>
      <w:r w:rsidR="00C875BB" w:rsidRPr="00C02ED5">
        <w:rPr>
          <w:rStyle w:val="apple-style-span"/>
          <w:szCs w:val="28"/>
        </w:rPr>
        <w:t xml:space="preserve"> 1.2. Круг заявителей</w:t>
      </w:r>
    </w:p>
    <w:p w:rsidR="00C875BB" w:rsidRPr="00C02ED5" w:rsidRDefault="00C875BB" w:rsidP="00C02ED5">
      <w:pPr>
        <w:pStyle w:val="a3"/>
      </w:pPr>
      <w:r w:rsidRPr="00C02ED5">
        <w:rPr>
          <w:rStyle w:val="apple-style-span"/>
          <w:szCs w:val="28"/>
        </w:rPr>
        <w:t xml:space="preserve"> Заявителями на предоставление муниципальной услуги являются юридические лица и физические лица, в том числе индивидуальные предприниматели.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bCs/>
          <w:color w:val="000000"/>
          <w:szCs w:val="28"/>
        </w:rPr>
        <w:t xml:space="preserve">                              </w:t>
      </w:r>
      <w:r w:rsidR="00C875BB" w:rsidRPr="00C875BB">
        <w:rPr>
          <w:rStyle w:val="apple-style-span"/>
          <w:bCs/>
          <w:color w:val="000000"/>
          <w:szCs w:val="28"/>
        </w:rPr>
        <w:t>2. Стандарт предоставления муниципальной услуги</w:t>
      </w:r>
    </w:p>
    <w:p w:rsidR="00C875BB" w:rsidRPr="00C875BB" w:rsidRDefault="00C02ED5" w:rsidP="00C02ED5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 </w:t>
      </w:r>
      <w:r w:rsidR="00C875BB" w:rsidRPr="00C875BB">
        <w:rPr>
          <w:rStyle w:val="apple-style-span"/>
          <w:color w:val="000000"/>
          <w:szCs w:val="28"/>
        </w:rPr>
        <w:t> 2.1. Наименование муниципальной услуги: «</w:t>
      </w:r>
      <w:r w:rsidR="00C875BB" w:rsidRPr="00C875BB">
        <w:rPr>
          <w:szCs w:val="28"/>
        </w:rPr>
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</w:t>
      </w:r>
      <w:r w:rsidR="00C875BB" w:rsidRPr="00C875BB">
        <w:t xml:space="preserve"> </w:t>
      </w:r>
      <w:r w:rsidR="00C875BB" w:rsidRPr="00C875BB">
        <w:rPr>
          <w:rStyle w:val="apple-style-span"/>
          <w:color w:val="000000"/>
          <w:szCs w:val="28"/>
        </w:rPr>
        <w:t xml:space="preserve"> (далее – муниципальная услуга).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 2.2. Муниципальная услуга предоставляется администрацией </w:t>
      </w:r>
      <w:r w:rsidR="00C02ED5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(далее - администрация). </w:t>
      </w:r>
    </w:p>
    <w:p w:rsidR="00C875BB" w:rsidRPr="00C875BB" w:rsidRDefault="00C02ED5" w:rsidP="00C875BB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C875BB" w:rsidRPr="00C875BB">
        <w:rPr>
          <w:szCs w:val="28"/>
        </w:rPr>
        <w:t xml:space="preserve"> 2.2.1. Особенности  предоставления муниципальной услуги на базе многофункционального центра предоставления муниципальных услуг.</w:t>
      </w:r>
    </w:p>
    <w:p w:rsidR="00C875BB" w:rsidRPr="00C875BB" w:rsidRDefault="00C02ED5" w:rsidP="00C875BB">
      <w:pPr>
        <w:pStyle w:val="a3"/>
        <w:rPr>
          <w:szCs w:val="28"/>
        </w:rPr>
      </w:pPr>
      <w:r>
        <w:rPr>
          <w:szCs w:val="28"/>
        </w:rPr>
        <w:t xml:space="preserve">    </w:t>
      </w:r>
      <w:r w:rsidR="00C875BB" w:rsidRPr="00C875BB">
        <w:rPr>
          <w:szCs w:val="28"/>
        </w:rPr>
        <w:t xml:space="preserve">Административные действия ответственных специалистов Администрации </w:t>
      </w:r>
      <w:r>
        <w:rPr>
          <w:szCs w:val="28"/>
        </w:rPr>
        <w:t>Саккуловского</w:t>
      </w:r>
      <w:r w:rsidR="00C875BB" w:rsidRPr="00C875BB">
        <w:rPr>
          <w:szCs w:val="28"/>
        </w:rPr>
        <w:t xml:space="preserve"> сельского поселения, предусмотренные, настоящим административным регламентом, могут предоставляться на базе муниципального учреждения « Многофунциональный центр Сосновского муниципального района» ( далее- МФЦ) на основании постановлений  Администрации поселения или подписанных соглашений в соответствии с  графиком приема граждан МФЦ.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 2.3. Предоставление муниципальной услуги осуществляется в соответствии с: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        - Конституцией Российской Федерации;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        - Градостроительным кодексом Российской Федерации;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       - 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        - Федеральным законом от 27.07.2006 № 149-ФЗ "Об информации, информационных технологиях и о защите информации"; </w:t>
      </w:r>
      <w:r w:rsidRPr="00C875BB">
        <w:rPr>
          <w:color w:val="000000"/>
          <w:szCs w:val="28"/>
        </w:rPr>
        <w:br/>
      </w:r>
      <w:r w:rsidRPr="00C875BB">
        <w:rPr>
          <w:rStyle w:val="apple-style-span"/>
          <w:color w:val="000000"/>
          <w:szCs w:val="28"/>
        </w:rPr>
        <w:t xml:space="preserve">        - Федеральным законом от 27.07.2006 № 152-ФЗ "О персональных </w:t>
      </w:r>
      <w:r w:rsidRPr="00C875BB">
        <w:rPr>
          <w:rStyle w:val="apple-style-span"/>
          <w:color w:val="000000"/>
          <w:szCs w:val="28"/>
        </w:rPr>
        <w:lastRenderedPageBreak/>
        <w:t xml:space="preserve">данных"; </w:t>
      </w:r>
      <w:r w:rsidRPr="00C875BB">
        <w:rPr>
          <w:color w:val="000000"/>
          <w:szCs w:val="28"/>
        </w:rPr>
        <w:br/>
        <w:t xml:space="preserve">         </w:t>
      </w:r>
      <w:r w:rsidRPr="00C875BB">
        <w:rPr>
          <w:rStyle w:val="apple-style-span"/>
          <w:color w:val="000000"/>
          <w:szCs w:val="28"/>
        </w:rPr>
        <w:t xml:space="preserve">- Указом Президента Российской Федерации от 06.03.1997 № 188 "Об утверждении перечня сведений конфиденциального характера"; </w:t>
      </w:r>
      <w:r w:rsidRPr="00C875BB">
        <w:rPr>
          <w:color w:val="000000"/>
          <w:szCs w:val="28"/>
        </w:rPr>
        <w:br/>
      </w:r>
      <w:r w:rsidRPr="00C875BB">
        <w:rPr>
          <w:rStyle w:val="apple-style-span"/>
          <w:color w:val="000000"/>
          <w:szCs w:val="28"/>
        </w:rPr>
        <w:t xml:space="preserve">         - Федеральным законом от 02.05.2006г. №59-ФЗ «О порядке рассмотрения обращений граждан Российской Федерации» </w:t>
      </w:r>
      <w:r w:rsidRPr="00C875BB">
        <w:rPr>
          <w:color w:val="000000"/>
          <w:szCs w:val="28"/>
        </w:rPr>
        <w:br/>
      </w:r>
      <w:r w:rsidRPr="00C875BB">
        <w:rPr>
          <w:rStyle w:val="apple-style-span"/>
          <w:color w:val="000000"/>
          <w:szCs w:val="28"/>
        </w:rPr>
        <w:t xml:space="preserve">        - Уставом </w:t>
      </w:r>
      <w:r w:rsidRPr="00C875BB">
        <w:rPr>
          <w:szCs w:val="28"/>
        </w:rPr>
        <w:t>Мирненского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</w:t>
      </w:r>
    </w:p>
    <w:p w:rsidR="00C875BB" w:rsidRPr="00C875BB" w:rsidRDefault="00C02ED5" w:rsidP="00C02ED5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 2.4. Результатом предоставления муниципальной услуги является: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rStyle w:val="apple-style-span"/>
          <w:color w:val="000000"/>
          <w:szCs w:val="28"/>
        </w:rPr>
        <w:t xml:space="preserve">-  выдача справки- </w:t>
      </w:r>
      <w:r w:rsidRPr="00C875BB">
        <w:rPr>
          <w:szCs w:val="28"/>
        </w:rPr>
        <w:t>подтверждение почтовых адресов существующим объектам</w:t>
      </w:r>
      <w:r w:rsidRPr="00C875BB">
        <w:rPr>
          <w:rStyle w:val="apple-style-span"/>
          <w:color w:val="000000"/>
          <w:szCs w:val="28"/>
        </w:rPr>
        <w:t xml:space="preserve"> или постановления администрации </w:t>
      </w:r>
      <w:r w:rsidR="00C02ED5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 </w:t>
      </w:r>
    </w:p>
    <w:p w:rsidR="00C02ED5" w:rsidRDefault="00C875BB" w:rsidP="00C02ED5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-  выдача заявителю письменного отказа в предоставлении услуги  с объяснением причин отказа.</w:t>
      </w:r>
      <w:r w:rsidRPr="00C875BB">
        <w:rPr>
          <w:color w:val="666666"/>
          <w:szCs w:val="28"/>
        </w:rPr>
        <w:t xml:space="preserve"> </w:t>
      </w:r>
    </w:p>
    <w:p w:rsidR="00C875BB" w:rsidRPr="00C02ED5" w:rsidRDefault="00C02ED5" w:rsidP="00C02ED5">
      <w:pPr>
        <w:pStyle w:val="a3"/>
        <w:ind w:firstLine="0"/>
        <w:rPr>
          <w:color w:val="666666"/>
          <w:szCs w:val="28"/>
        </w:rPr>
      </w:pPr>
      <w:r>
        <w:rPr>
          <w:color w:val="666666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 </w:t>
      </w:r>
      <w:r w:rsidR="00C875BB" w:rsidRPr="00C875BB">
        <w:rPr>
          <w:szCs w:val="28"/>
        </w:rPr>
        <w:t>2.5. В процессе предоставления мун</w:t>
      </w:r>
      <w:r>
        <w:rPr>
          <w:szCs w:val="28"/>
        </w:rPr>
        <w:t>иципальной услуги Администрация Саккловского</w:t>
      </w:r>
      <w:r w:rsidR="00C875BB" w:rsidRPr="00C875BB">
        <w:rPr>
          <w:szCs w:val="28"/>
        </w:rPr>
        <w:t xml:space="preserve"> сельского поселения взаимодействует с: 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Управлением Федеральной службы государственной регистрации, кадастра и картографии по Челябинской области; 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ФГУП «Ростехинвентаризация – Федеральное БТИ»,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2.6. Перечень документов, необходимых для предоставления муниципальной услуги:</w:t>
      </w:r>
    </w:p>
    <w:p w:rsidR="00C875BB" w:rsidRPr="00C875BB" w:rsidRDefault="00C02ED5" w:rsidP="00C875BB">
      <w:pPr>
        <w:pStyle w:val="a3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 2.6.1. Заявление </w:t>
      </w:r>
    </w:p>
    <w:p w:rsidR="00C02ED5" w:rsidRDefault="00C02ED5" w:rsidP="00C02ED5">
      <w:pPr>
        <w:pStyle w:val="a3"/>
        <w:rPr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</w:t>
      </w:r>
      <w:r w:rsidR="00C875BB" w:rsidRPr="00C875BB">
        <w:rPr>
          <w:rStyle w:val="apple-style-span"/>
          <w:color w:val="000000"/>
          <w:szCs w:val="28"/>
        </w:rPr>
        <w:t xml:space="preserve">   2.6.2. С заявлением о присвоении адреса объекту недвижимости  предоставляются оригиналы и копии  следующих документов: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-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земельному участку: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земельный участок; </w:t>
      </w:r>
    </w:p>
    <w:p w:rsidR="00C875BB" w:rsidRPr="00C875BB" w:rsidRDefault="00C875BB" w:rsidP="00C02ED5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б) межевое дело на земельный участок либо </w:t>
      </w:r>
      <w:r w:rsidR="00C02ED5">
        <w:rPr>
          <w:rStyle w:val="apple-style-span"/>
          <w:color w:val="000000"/>
          <w:szCs w:val="28"/>
        </w:rPr>
        <w:t xml:space="preserve">кадастровый план, кадастровый </w:t>
      </w:r>
      <w:r w:rsidRPr="00C875BB">
        <w:rPr>
          <w:rStyle w:val="apple-style-span"/>
          <w:color w:val="000000"/>
          <w:szCs w:val="28"/>
        </w:rPr>
        <w:t xml:space="preserve"> паспорт земельного участка; </w:t>
      </w:r>
    </w:p>
    <w:p w:rsidR="00C875BB" w:rsidRPr="00C875BB" w:rsidRDefault="00C875BB" w:rsidP="00C02ED5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в) документ, удостоверяющий личность гражданина, с отметкой о   регистрации по месту жительства - для физических лиц, свидетельство о  внесении записи в ЕГРЮЛ – для юридических лиц, документ, подтверждающий полномочия лица, осуществляющего действия от имени </w:t>
      </w:r>
      <w:r w:rsidR="00C02ED5">
        <w:rPr>
          <w:rStyle w:val="apple-style-span"/>
          <w:color w:val="000000"/>
          <w:szCs w:val="28"/>
        </w:rPr>
        <w:t xml:space="preserve">заявителя </w:t>
      </w:r>
      <w:r w:rsidRPr="00C875BB">
        <w:rPr>
          <w:rStyle w:val="apple-style-span"/>
          <w:color w:val="000000"/>
          <w:szCs w:val="28"/>
        </w:rPr>
        <w:t xml:space="preserve">(доверенность); </w:t>
      </w:r>
      <w:r w:rsidRPr="00C875BB">
        <w:rPr>
          <w:color w:val="000000"/>
          <w:szCs w:val="28"/>
        </w:rPr>
        <w:br/>
      </w:r>
      <w:r w:rsidR="00C02ED5">
        <w:rPr>
          <w:rStyle w:val="apple-style-span"/>
          <w:color w:val="000000"/>
          <w:szCs w:val="28"/>
        </w:rPr>
        <w:t xml:space="preserve">       </w:t>
      </w:r>
      <w:r w:rsidRPr="00C875BB">
        <w:rPr>
          <w:rStyle w:val="apple-style-span"/>
          <w:color w:val="000000"/>
          <w:szCs w:val="28"/>
        </w:rPr>
        <w:t xml:space="preserve">г) решение (соглашение) о разделе земельного участка – в случае раздела   </w:t>
      </w:r>
    </w:p>
    <w:p w:rsidR="00C875BB" w:rsidRPr="00C875BB" w:rsidRDefault="00C02ED5" w:rsidP="00C02ED5">
      <w:pPr>
        <w:pStyle w:val="a3"/>
        <w:ind w:firstLine="0"/>
        <w:jc w:val="lef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земельного </w:t>
      </w:r>
      <w:r w:rsidR="00C875BB" w:rsidRPr="00C875BB">
        <w:rPr>
          <w:rStyle w:val="apple-style-span"/>
          <w:color w:val="000000"/>
          <w:szCs w:val="28"/>
        </w:rPr>
        <w:t xml:space="preserve">участка;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-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индивидуальному жилому дому: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земельный участок;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б) документ, удостоверяющий личность гражданина, с отметкой о  регистрации по месту жительства- для физических лиц, свидетельство о    внесении записи в ЕГРЮЛ – для юридических лиц, документ,   подтверждающий полномочия лица, осуществляющего действия от имени   </w:t>
      </w:r>
      <w:r w:rsidR="00C875BB" w:rsidRPr="00C875BB">
        <w:rPr>
          <w:rStyle w:val="apple-style-span"/>
          <w:color w:val="000000"/>
          <w:szCs w:val="28"/>
        </w:rPr>
        <w:lastRenderedPageBreak/>
        <w:t xml:space="preserve">заявителя (доверенность);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</w:t>
      </w:r>
      <w:r w:rsidR="00C875BB" w:rsidRPr="00C875BB">
        <w:rPr>
          <w:rStyle w:val="apple-style-span"/>
          <w:color w:val="000000"/>
          <w:szCs w:val="28"/>
        </w:rPr>
        <w:t xml:space="preserve">в) разрешение на строительство индивидуального жилого дома (при    наличии);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>г) решение (соглашение) об определении долей (выделении долей в натуре)</w:t>
      </w:r>
      <w:r>
        <w:rPr>
          <w:rStyle w:val="apple-style-span"/>
          <w:color w:val="000000"/>
          <w:szCs w:val="28"/>
        </w:rPr>
        <w:t>-</w:t>
      </w:r>
      <w:r w:rsidR="00C875BB" w:rsidRPr="00C875BB">
        <w:rPr>
          <w:rStyle w:val="apple-style-span"/>
          <w:color w:val="000000"/>
          <w:szCs w:val="28"/>
        </w:rPr>
        <w:t xml:space="preserve"> в случае раздела.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-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зданию, сооружению: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земельный участок;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б)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 подтверждающий полномочия лица, осуществляющего действия от имени заявителя (доверенность),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в)</w:t>
      </w:r>
      <w:r w:rsidR="00C875BB" w:rsidRPr="00C875BB">
        <w:rPr>
          <w:rStyle w:val="apple-style-span"/>
          <w:color w:val="000000"/>
          <w:szCs w:val="28"/>
        </w:rPr>
        <w:t xml:space="preserve">технический паспорт на здание, строение (при наличии),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г)</w:t>
      </w:r>
      <w:r w:rsidR="00C875BB" w:rsidRPr="00C875BB">
        <w:rPr>
          <w:rStyle w:val="apple-style-span"/>
          <w:color w:val="000000"/>
          <w:szCs w:val="28"/>
        </w:rPr>
        <w:t xml:space="preserve">разрешение на строительство;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д) решение (соглашение) о разделе здания – в случае раздела.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- 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жилым помещениям </w:t>
      </w:r>
      <w:r w:rsidR="00C875BB" w:rsidRPr="00C875BB">
        <w:rPr>
          <w:color w:val="000000"/>
          <w:szCs w:val="28"/>
        </w:rPr>
        <w:br/>
      </w:r>
      <w:r w:rsidR="00C875BB" w:rsidRPr="00C875BB">
        <w:rPr>
          <w:rStyle w:val="apple-style-span"/>
          <w:color w:val="000000"/>
          <w:szCs w:val="28"/>
        </w:rPr>
        <w:t xml:space="preserve">в многоквартирных домах, образованным в результате перепланировки: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жилое помещение;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б) постановление администрации поселения о разрешении перепланировки;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в) акт приемки в эксплуатацию жилого помещения, полученного в результате   перепланировки;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г) план этажа и экспликация, на котором расположено жилое помещение;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-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жилым помещениям в многоквартирных домах -отдельным комнатам в коммунальных квартирах, общежитиях: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</w:t>
      </w:r>
      <w:r>
        <w:rPr>
          <w:rStyle w:val="apple-style-span"/>
          <w:color w:val="000000"/>
          <w:szCs w:val="28"/>
        </w:rPr>
        <w:t xml:space="preserve">а) </w:t>
      </w:r>
      <w:r w:rsidR="00C875BB" w:rsidRPr="00C875BB">
        <w:rPr>
          <w:rStyle w:val="apple-style-span"/>
          <w:color w:val="000000"/>
          <w:szCs w:val="28"/>
        </w:rPr>
        <w:t xml:space="preserve">выкопировка из поэтажного плана,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б) выписка из лицевого счета,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в) документ, удостоверяющий личность гражданина, с отметкой о регистрации по месту жительства, документ, подтверждающий   полномочия лица, осуществляющего действия от имени заявителя </w:t>
      </w:r>
      <w:r>
        <w:rPr>
          <w:rStyle w:val="apple-style-span"/>
          <w:color w:val="000000"/>
          <w:szCs w:val="28"/>
        </w:rPr>
        <w:t>(</w:t>
      </w:r>
      <w:r w:rsidR="00C875BB" w:rsidRPr="00C875BB">
        <w:rPr>
          <w:rStyle w:val="apple-style-span"/>
          <w:color w:val="000000"/>
          <w:szCs w:val="28"/>
        </w:rPr>
        <w:t xml:space="preserve">доверенность).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- 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жилым помещениям в многоквартирных домах, образованным в случае переадресации: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жилое помещение;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б) технический паспорт на данное жилое помещение;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в) выписка из лицевого счета квартиросъемщика по соответствующему </w:t>
      </w:r>
    </w:p>
    <w:p w:rsidR="00C875BB" w:rsidRPr="00C02ED5" w:rsidRDefault="00C02ED5" w:rsidP="00C02ED5">
      <w:pPr>
        <w:pStyle w:val="a3"/>
        <w:ind w:firstLine="0"/>
        <w:jc w:val="left"/>
        <w:rPr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жилому </w:t>
      </w:r>
      <w:r w:rsidR="00C875BB" w:rsidRPr="00C875BB">
        <w:rPr>
          <w:rStyle w:val="apple-style-span"/>
          <w:color w:val="000000"/>
          <w:szCs w:val="28"/>
        </w:rPr>
        <w:t xml:space="preserve">помещению;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г) документ, удостоверяющий ли</w:t>
      </w:r>
      <w:r>
        <w:rPr>
          <w:rStyle w:val="apple-style-span"/>
          <w:color w:val="000000"/>
          <w:szCs w:val="28"/>
        </w:rPr>
        <w:t xml:space="preserve">чность гражданина, с отметкой о </w:t>
      </w:r>
      <w:r w:rsidR="00C875BB" w:rsidRPr="00C875BB">
        <w:rPr>
          <w:rStyle w:val="apple-style-span"/>
          <w:color w:val="000000"/>
          <w:szCs w:val="28"/>
        </w:rPr>
        <w:t xml:space="preserve">регистрации по месту жительства, документ, подтверждающий   полномочия лица, осуществляющего действия от имени заявителя    (доверенность);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 xml:space="preserve">      - 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помещениям, расположенным в здании жилого, гражданского, производственного и прочего назначения: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жилое помещение;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 xml:space="preserve">б) технический паспорт на данное помещение, выданное органами по учету объектов недвижимости;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в) документ, удостоверяющий ли</w:t>
      </w:r>
      <w:r>
        <w:rPr>
          <w:rStyle w:val="apple-style-span"/>
          <w:color w:val="000000"/>
          <w:szCs w:val="28"/>
        </w:rPr>
        <w:t>чность гражданина, с отметкой о</w:t>
      </w:r>
      <w:r w:rsidR="00C875BB" w:rsidRPr="00C875BB">
        <w:rPr>
          <w:rStyle w:val="apple-style-span"/>
          <w:color w:val="000000"/>
          <w:szCs w:val="28"/>
        </w:rPr>
        <w:t xml:space="preserve">  регистрации по месту жител</w:t>
      </w:r>
      <w:r>
        <w:rPr>
          <w:rStyle w:val="apple-style-span"/>
          <w:color w:val="000000"/>
          <w:szCs w:val="28"/>
        </w:rPr>
        <w:t xml:space="preserve">ьства, документ, подтверждающий </w:t>
      </w:r>
      <w:r w:rsidR="00C875BB" w:rsidRPr="00C875BB">
        <w:rPr>
          <w:rStyle w:val="apple-style-span"/>
          <w:color w:val="000000"/>
          <w:szCs w:val="28"/>
        </w:rPr>
        <w:t xml:space="preserve"> полномочия лица, осуществляющего действия от имени заявителя (доверенность); </w:t>
      </w:r>
      <w:r w:rsidR="00C875BB" w:rsidRPr="00C875BB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- </w:t>
      </w:r>
      <w:r w:rsidR="00C875BB" w:rsidRPr="00C875BB">
        <w:rPr>
          <w:rStyle w:val="apple-style-span"/>
          <w:color w:val="000000"/>
          <w:szCs w:val="28"/>
        </w:rPr>
        <w:t>для присвоения адреса гаражу:</w:t>
      </w:r>
      <w:r w:rsidR="00C875BB" w:rsidRPr="00C875BB">
        <w:rPr>
          <w:color w:val="666666"/>
          <w:szCs w:val="28"/>
        </w:rPr>
        <w:t xml:space="preserve"> </w:t>
      </w:r>
    </w:p>
    <w:p w:rsidR="00C875BB" w:rsidRPr="00C875BB" w:rsidRDefault="00C02ED5" w:rsidP="004C04E4">
      <w:pPr>
        <w:pStyle w:val="a3"/>
        <w:ind w:firstLine="0"/>
        <w:jc w:val="lef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земельный участок;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б) межевое дело на земельный участок либо кадастровый план, кадастровый</w:t>
      </w:r>
      <w:r>
        <w:rPr>
          <w:rStyle w:val="apple-style-span"/>
          <w:color w:val="000000"/>
          <w:szCs w:val="28"/>
        </w:rPr>
        <w:t xml:space="preserve"> </w:t>
      </w:r>
      <w:r w:rsidR="00C875BB" w:rsidRPr="00C875BB">
        <w:rPr>
          <w:rStyle w:val="apple-style-span"/>
          <w:color w:val="000000"/>
          <w:szCs w:val="28"/>
        </w:rPr>
        <w:t xml:space="preserve">паспорт земельного участка;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в) правоустанавливающий документ на гараж (при наличии);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г) документ, удостоверяющий личност</w:t>
      </w:r>
      <w:r w:rsidR="004C04E4">
        <w:rPr>
          <w:rStyle w:val="apple-style-span"/>
          <w:color w:val="000000"/>
          <w:szCs w:val="28"/>
        </w:rPr>
        <w:t xml:space="preserve">ь гражданина, с отметкой о </w:t>
      </w:r>
      <w:r w:rsidR="00C875BB" w:rsidRPr="00C875BB">
        <w:rPr>
          <w:rStyle w:val="apple-style-span"/>
          <w:color w:val="000000"/>
          <w:szCs w:val="28"/>
        </w:rPr>
        <w:t xml:space="preserve">регистрации по месту жительства, документ, подтверждающий </w:t>
      </w:r>
      <w:r w:rsidR="004C04E4">
        <w:rPr>
          <w:rStyle w:val="apple-style-span"/>
          <w:color w:val="000000"/>
          <w:szCs w:val="28"/>
        </w:rPr>
        <w:t xml:space="preserve"> </w:t>
      </w:r>
      <w:r w:rsidR="00C875BB" w:rsidRPr="00C875BB">
        <w:rPr>
          <w:rStyle w:val="apple-style-span"/>
          <w:color w:val="000000"/>
          <w:szCs w:val="28"/>
        </w:rPr>
        <w:t xml:space="preserve">полномочия лица, осуществляющего действия от имени заявителя  (доверенность); </w:t>
      </w:r>
      <w:r w:rsidR="00C875BB" w:rsidRPr="00C875BB">
        <w:rPr>
          <w:color w:val="000000"/>
          <w:szCs w:val="28"/>
        </w:rPr>
        <w:br/>
      </w:r>
      <w:r w:rsidR="004C04E4">
        <w:rPr>
          <w:color w:val="000000"/>
          <w:szCs w:val="28"/>
        </w:rPr>
        <w:t xml:space="preserve">    - 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сооружению - линейному объекту: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а) акт выбора земельного участка под строительство сооружения- линейного  объекта;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 xml:space="preserve">б) правоустанавливающие документы на земельный участок;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 xml:space="preserve">в) межевое дело на земельный участок либо кадастровый план, кадастровый  паспорт земельного участка;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 xml:space="preserve">г) правоустанавливающие документы на сооружение –линейный объект;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д) документ, удостоверяющий ли</w:t>
      </w:r>
      <w:r w:rsidR="004C04E4">
        <w:rPr>
          <w:rStyle w:val="apple-style-span"/>
          <w:color w:val="000000"/>
          <w:szCs w:val="28"/>
        </w:rPr>
        <w:t>чность гражданина, с отметкой о</w:t>
      </w:r>
      <w:r w:rsidR="00C875BB" w:rsidRPr="00C875BB">
        <w:rPr>
          <w:rStyle w:val="apple-style-span"/>
          <w:color w:val="000000"/>
          <w:szCs w:val="28"/>
        </w:rPr>
        <w:t xml:space="preserve">  регистрации по месту жительства, документ, подтверждающий полномочия лица, осуществляющего действия от имени заявителя (доверенность); </w:t>
      </w:r>
      <w:r w:rsidR="00C875BB" w:rsidRPr="00C875BB">
        <w:rPr>
          <w:color w:val="000000"/>
          <w:szCs w:val="28"/>
        </w:rPr>
        <w:br/>
      </w:r>
      <w:r w:rsidR="004C04E4">
        <w:rPr>
          <w:rStyle w:val="apple-style-span"/>
          <w:color w:val="000000"/>
          <w:szCs w:val="28"/>
        </w:rPr>
        <w:t xml:space="preserve">      - </w:t>
      </w:r>
      <w:r w:rsidR="00C875BB" w:rsidRPr="00C875BB">
        <w:rPr>
          <w:rStyle w:val="apple-style-span"/>
          <w:color w:val="000000"/>
          <w:szCs w:val="28"/>
        </w:rPr>
        <w:t xml:space="preserve">для присвоения адреса незавершенному строительством объекту капитального строительства: </w:t>
      </w:r>
      <w:r w:rsidR="00C875BB" w:rsidRPr="00C875BB">
        <w:br/>
      </w:r>
      <w:r w:rsidR="004C04E4"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а) правоустанавливающие документы на земельный участок; </w:t>
      </w:r>
    </w:p>
    <w:p w:rsidR="00C875BB" w:rsidRPr="00C875BB" w:rsidRDefault="004C04E4" w:rsidP="004C04E4">
      <w:pPr>
        <w:pStyle w:val="a3"/>
        <w:ind w:firstLine="0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б) межевое дело на земельный участок либо кадастровый план, кадастровый  паспорт земельного участка;</w:t>
      </w:r>
    </w:p>
    <w:p w:rsidR="00C875BB" w:rsidRPr="00C875BB" w:rsidRDefault="004C04E4" w:rsidP="004C04E4">
      <w:pPr>
        <w:pStyle w:val="a3"/>
        <w:ind w:firstLine="0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 xml:space="preserve">в) документ, удостоверяющий личность гражданина, с отметкой о  регистрации  по  месту  жительства,  документ,  подтверждающий  полномочия лица, осуществляющего действия от имени заявителя   (доверенность), </w:t>
      </w:r>
    </w:p>
    <w:p w:rsidR="00C875BB" w:rsidRPr="00C875BB" w:rsidRDefault="004C04E4" w:rsidP="004C04E4">
      <w:pPr>
        <w:pStyle w:val="a3"/>
        <w:ind w:firstLine="0"/>
        <w:rPr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г) разрешение на строительство (при наличии).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2.7. Администрация </w:t>
      </w:r>
      <w:r w:rsidR="004C04E4">
        <w:rPr>
          <w:szCs w:val="28"/>
        </w:rPr>
        <w:t>Саккуловского</w:t>
      </w:r>
      <w:r w:rsidRPr="00C875BB">
        <w:rPr>
          <w:szCs w:val="28"/>
        </w:rPr>
        <w:t xml:space="preserve"> сельского поселения не вправе требовать от заявителя осуществления действий, в том числе согласований, </w:t>
      </w:r>
      <w:r w:rsidRPr="00C875BB">
        <w:rPr>
          <w:szCs w:val="28"/>
        </w:rPr>
        <w:lastRenderedPageBreak/>
        <w:t xml:space="preserve">необходимых  для получения  услуг и связанных с обращением в иные  органы, организации, за исключением получения услуг, включенных в перечни услуг, которые являются необходимыми и обязательными для предоставления  услуг, утвержденные Советом депутатов </w:t>
      </w:r>
      <w:r w:rsidR="004C04E4">
        <w:rPr>
          <w:szCs w:val="28"/>
        </w:rPr>
        <w:t xml:space="preserve">Саккуловского </w:t>
      </w:r>
      <w:r w:rsidRPr="00C875BB">
        <w:rPr>
          <w:szCs w:val="28"/>
        </w:rPr>
        <w:t>сельского поселения.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2.8. Администрация </w:t>
      </w:r>
      <w:r w:rsidR="004C04E4">
        <w:rPr>
          <w:szCs w:val="28"/>
        </w:rPr>
        <w:t>Саккуловского</w:t>
      </w:r>
      <w:r w:rsidRPr="00C875BB">
        <w:rPr>
          <w:szCs w:val="28"/>
        </w:rPr>
        <w:t xml:space="preserve"> сельского поселения  не вправе требовать от заявителя: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 услуги;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предоставления документов и информации, которые находятся в распоряжении администрации, предоставляющей  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актами;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2.9. Документы, указанные в п.2.6 предоставляются в соответствии с действующим законодательством и п. 1 и п. 2 статьи 7 Федерального закона № 210 – ФЗ от 27 июля 2010 года.</w:t>
      </w:r>
    </w:p>
    <w:p w:rsidR="00C875BB" w:rsidRPr="00C875BB" w:rsidRDefault="00C875BB" w:rsidP="00C875BB">
      <w:pPr>
        <w:pStyle w:val="a3"/>
        <w:rPr>
          <w:color w:val="666666"/>
        </w:rPr>
      </w:pPr>
      <w:r w:rsidRPr="00C875BB">
        <w:t xml:space="preserve"> </w:t>
      </w:r>
      <w:r w:rsidR="004C04E4">
        <w:t>2</w:t>
      </w:r>
      <w:r w:rsidRPr="00C875BB">
        <w:rPr>
          <w:rStyle w:val="apple-style-span"/>
          <w:color w:val="000000"/>
          <w:szCs w:val="28"/>
        </w:rPr>
        <w:t>.10. Основанием для отказа в предоставлении муниципальной услуги является:</w:t>
      </w:r>
    </w:p>
    <w:p w:rsidR="00C875BB" w:rsidRPr="00C875BB" w:rsidRDefault="00C875BB" w:rsidP="004C04E4">
      <w:pPr>
        <w:pStyle w:val="a3"/>
        <w:jc w:val="left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- отсутствие полного комплекта документов, указанных в п.2.6 регламента, свидетельствующих о наличии у заявителя права на объект недвижимого имущества ; </w:t>
      </w:r>
      <w:r w:rsidRPr="00C875BB">
        <w:rPr>
          <w:color w:val="000000"/>
          <w:szCs w:val="28"/>
        </w:rPr>
        <w:br/>
      </w:r>
      <w:r w:rsidRPr="00C875BB">
        <w:rPr>
          <w:rStyle w:val="apple-style-span"/>
          <w:color w:val="000000"/>
          <w:szCs w:val="28"/>
        </w:rPr>
        <w:t>         - представление документов неуполномоченным лицом;</w:t>
      </w:r>
      <w:r w:rsidRPr="00C875BB">
        <w:rPr>
          <w:color w:val="666666"/>
          <w:szCs w:val="28"/>
        </w:rPr>
        <w:t xml:space="preserve"> </w:t>
      </w:r>
      <w:r w:rsidRPr="00C875BB">
        <w:rPr>
          <w:color w:val="000000"/>
          <w:szCs w:val="28"/>
        </w:rPr>
        <w:br/>
        <w:t xml:space="preserve">         - </w:t>
      </w:r>
      <w:r w:rsidRPr="00C875BB">
        <w:rPr>
          <w:rStyle w:val="apple-style-span"/>
          <w:color w:val="000000"/>
          <w:szCs w:val="28"/>
        </w:rPr>
        <w:t>содержание заявления не позволяет установить запрашиваемую информацию;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 Срок подготовки и направления заявителю решения об отказе не должен превышать 10 рабочих дней.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  </w:t>
      </w:r>
      <w:r w:rsidR="00C875BB" w:rsidRPr="00C875BB">
        <w:rPr>
          <w:rStyle w:val="apple-style-span"/>
          <w:color w:val="000000"/>
          <w:szCs w:val="28"/>
        </w:rPr>
        <w:t>2.11. Предоставление муниципальной услуги осуществляется бесплатно.</w:t>
      </w:r>
    </w:p>
    <w:p w:rsidR="004C04E4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  </w:t>
      </w:r>
      <w:r w:rsidR="00C875BB" w:rsidRPr="00C875BB">
        <w:rPr>
          <w:rStyle w:val="apple-style-span"/>
          <w:color w:val="000000"/>
          <w:szCs w:val="28"/>
        </w:rPr>
        <w:t>2.12. Сроки предоставления муниципальной услуги:</w:t>
      </w:r>
    </w:p>
    <w:p w:rsidR="00C875BB" w:rsidRPr="004C04E4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color w:val="666666"/>
          <w:szCs w:val="28"/>
        </w:rPr>
        <w:t xml:space="preserve"> </w:t>
      </w:r>
      <w:r w:rsidR="00C875BB" w:rsidRPr="00C875BB">
        <w:rPr>
          <w:rStyle w:val="apple-style-span"/>
          <w:color w:val="000000"/>
          <w:szCs w:val="28"/>
        </w:rPr>
        <w:t xml:space="preserve">          2.12.1. Срок предоставления муниципальной услуги «</w:t>
      </w:r>
      <w:r w:rsidR="00C875BB" w:rsidRPr="00C875BB">
        <w:rPr>
          <w:color w:val="000000"/>
          <w:szCs w:val="28"/>
        </w:rPr>
        <w:t>Присвоение</w:t>
      </w:r>
      <w:r>
        <w:rPr>
          <w:color w:val="666666"/>
          <w:szCs w:val="28"/>
        </w:rPr>
        <w:t xml:space="preserve"> </w:t>
      </w:r>
      <w:r w:rsidR="00C875BB" w:rsidRPr="00C875BB">
        <w:rPr>
          <w:color w:val="000000"/>
          <w:szCs w:val="28"/>
        </w:rPr>
        <w:t>почтовых адресов новым объектам, подтверждение почтовых адресов</w:t>
      </w:r>
      <w:r>
        <w:rPr>
          <w:color w:val="666666"/>
          <w:szCs w:val="28"/>
        </w:rPr>
        <w:t xml:space="preserve"> </w:t>
      </w:r>
      <w:r w:rsidR="00C875BB" w:rsidRPr="00C875BB">
        <w:rPr>
          <w:color w:val="000000"/>
          <w:szCs w:val="28"/>
        </w:rPr>
        <w:t>существующим объектам и получение новых адресов взамен ранее выданных</w:t>
      </w:r>
    </w:p>
    <w:p w:rsidR="00C875BB" w:rsidRPr="00C875BB" w:rsidRDefault="00C875BB" w:rsidP="004C04E4">
      <w:pPr>
        <w:pStyle w:val="a3"/>
        <w:ind w:firstLine="0"/>
        <w:rPr>
          <w:color w:val="666666"/>
        </w:rPr>
      </w:pPr>
      <w:r w:rsidRPr="00C875BB">
        <w:rPr>
          <w:szCs w:val="28"/>
        </w:rPr>
        <w:t>почтовых адресов»</w:t>
      </w:r>
      <w:r w:rsidRPr="00C875BB">
        <w:rPr>
          <w:rStyle w:val="apple-style-span"/>
          <w:color w:val="000000"/>
          <w:szCs w:val="28"/>
        </w:rPr>
        <w:t xml:space="preserve">- в течение 30 (тридцати) дней с момента обращения.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2.12.2. Максимальный срок ожидания в очереди - не более 15 минут;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2.12.3. Максимальный срок регистрации заявления – не более 15 минут.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2.13. Требования к помещениям.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2.13.1.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У входа в каждое помещение размещается табличка с наименованием помещения.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2.13.2. 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 мультимедийной информации.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документов. На столах размещаются формы документов.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</w:t>
      </w:r>
      <w:r w:rsidR="00C875BB" w:rsidRPr="00C875BB">
        <w:rPr>
          <w:rStyle w:val="apple-style-span"/>
          <w:color w:val="000000"/>
          <w:szCs w:val="28"/>
        </w:rPr>
        <w:t>Информационные стенды должны содержать информацию по вопросам предоставления муниципальной услуги: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образцы заполнения документов, необходимых для получения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справочную информацию о сотрудниках администрации, участвующих в предоставлении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текст Административного регламента;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иную информацию по вопросам предоставления муниципальной услуги.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</w:t>
      </w:r>
      <w:r w:rsidR="00C875BB" w:rsidRPr="00C875BB">
        <w:rPr>
          <w:rStyle w:val="apple-style-span"/>
          <w:color w:val="000000"/>
          <w:szCs w:val="28"/>
        </w:rPr>
        <w:t>2.13.3. Требования к местам ожидания заявителей и оборудованию мест ожидания.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Места ожидания оборудуются стульями и столами, противопожарной системой, системой охраны.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В местах ожидания на видном месте размещаются схемы расположения средств пожаротушения и путей эвакуации заявителей и специалистов.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2.13.4. Требования к парковочным местам.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Доступ заявителей к таким парковочным местам является бесплатным.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2.13.5. Требования к оформлению входа в здание.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Вход в здание, в котором расположены используемые для предоставления муниципальной услуги помещения, оборудуется удобной лестницей.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C875BB" w:rsidRPr="00C875BB" w:rsidRDefault="004C04E4" w:rsidP="004C04E4">
      <w:pPr>
        <w:pStyle w:val="a3"/>
        <w:ind w:firstLine="0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 xml:space="preserve">        </w:t>
      </w:r>
      <w:r w:rsidR="00C875BB" w:rsidRPr="00C875BB">
        <w:rPr>
          <w:rStyle w:val="apple-style-span"/>
          <w:color w:val="000000"/>
          <w:szCs w:val="28"/>
        </w:rPr>
        <w:t xml:space="preserve">2.14. Порядок получения консультаций по процедуре оказания услуги. </w:t>
      </w:r>
      <w:r w:rsidR="00C875BB" w:rsidRPr="00C875BB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>     </w:t>
      </w:r>
      <w:r w:rsidR="00C875BB" w:rsidRPr="00C875BB">
        <w:rPr>
          <w:rStyle w:val="apple-style-span"/>
          <w:color w:val="000000"/>
          <w:szCs w:val="28"/>
        </w:rPr>
        <w:t xml:space="preserve">2.14.1. Для получения консультации заинтересованное лицо устно или письменно обращается в администрацию </w:t>
      </w:r>
      <w:r>
        <w:rPr>
          <w:rStyle w:val="apple-style-span"/>
          <w:color w:val="000000"/>
          <w:szCs w:val="28"/>
        </w:rPr>
        <w:t>Саккуловского</w:t>
      </w:r>
      <w:r w:rsidR="00C875BB" w:rsidRPr="00C875BB">
        <w:rPr>
          <w:rStyle w:val="apple-style-span"/>
          <w:color w:val="000000"/>
          <w:szCs w:val="28"/>
        </w:rPr>
        <w:t xml:space="preserve"> сельского поселения к специалистам. Специалистами администрации </w:t>
      </w:r>
      <w:r>
        <w:rPr>
          <w:rStyle w:val="apple-style-span"/>
          <w:color w:val="000000"/>
          <w:szCs w:val="28"/>
        </w:rPr>
        <w:t>Саккуловского</w:t>
      </w:r>
      <w:r w:rsidR="00C875BB" w:rsidRPr="00C875BB">
        <w:rPr>
          <w:rStyle w:val="apple-style-span"/>
          <w:color w:val="000000"/>
          <w:szCs w:val="28"/>
        </w:rPr>
        <w:t xml:space="preserve"> сельского поселения должна быть обеспечена возможность личных устных консультаций, письменных консультаций, консультаций по телефону. Все консультации, а также предоставленные специалистами администрации Мирненского  сельского поселения в ходе консультаций документы являются бесплатными. 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Основными требованиями к консультированию заинтересованных лиц являются: </w:t>
      </w:r>
      <w:r w:rsidRPr="00C875BB">
        <w:rPr>
          <w:color w:val="000000"/>
          <w:szCs w:val="28"/>
        </w:rPr>
        <w:br/>
        <w:t xml:space="preserve">          </w:t>
      </w:r>
      <w:r w:rsidRPr="00C875BB">
        <w:rPr>
          <w:rStyle w:val="apple-style-span"/>
          <w:color w:val="000000"/>
          <w:szCs w:val="28"/>
        </w:rPr>
        <w:t xml:space="preserve">-достоверность; </w:t>
      </w:r>
      <w:r w:rsidR="004C04E4">
        <w:rPr>
          <w:color w:val="000000"/>
          <w:szCs w:val="28"/>
        </w:rPr>
        <w:br/>
        <w:t xml:space="preserve">           </w:t>
      </w:r>
      <w:r w:rsidRPr="00C875BB">
        <w:rPr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 xml:space="preserve">-актуальность; </w:t>
      </w:r>
      <w:r w:rsidRPr="00C875BB">
        <w:rPr>
          <w:color w:val="000000"/>
          <w:szCs w:val="28"/>
        </w:rPr>
        <w:br/>
        <w:t xml:space="preserve">          </w:t>
      </w:r>
      <w:r w:rsidRPr="00C875BB">
        <w:rPr>
          <w:rStyle w:val="apple-style-span"/>
          <w:color w:val="000000"/>
          <w:szCs w:val="28"/>
        </w:rPr>
        <w:t xml:space="preserve">-оперативность; </w:t>
      </w:r>
      <w:r w:rsidRPr="00C875BB">
        <w:rPr>
          <w:color w:val="000000"/>
          <w:szCs w:val="28"/>
        </w:rPr>
        <w:br/>
        <w:t xml:space="preserve">          </w:t>
      </w:r>
      <w:r w:rsidRPr="00C875BB">
        <w:rPr>
          <w:rStyle w:val="apple-style-span"/>
          <w:color w:val="000000"/>
          <w:szCs w:val="28"/>
        </w:rPr>
        <w:t>-четкость в изложении материала;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-полнота консультирования;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- наглядность форм подачи материала;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- удобство и доступность.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 xml:space="preserve">Специалист администрации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>  сельского поселения, консультирующий по вопросам оказания услуги, обязан давать разъяснения по вопросам: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t>- о порядке обращения за оказанием услуги, включая информацию о графике работы и местонахождении администрации Мирненского  сельского поселения;</w:t>
      </w:r>
    </w:p>
    <w:p w:rsidR="00C875BB" w:rsidRPr="00C875BB" w:rsidRDefault="00C875BB" w:rsidP="00C875BB">
      <w:pPr>
        <w:pStyle w:val="a3"/>
        <w:rPr>
          <w:rStyle w:val="apple-style-span"/>
          <w:color w:val="000000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-</w:t>
      </w:r>
      <w:r w:rsidR="004C04E4">
        <w:rPr>
          <w:rStyle w:val="apple-style-span"/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 xml:space="preserve">о требованиях к заявителям на оказание услуги; </w:t>
      </w:r>
      <w:r w:rsidR="004C04E4">
        <w:rPr>
          <w:color w:val="000000"/>
          <w:szCs w:val="28"/>
        </w:rPr>
        <w:br/>
        <w:t xml:space="preserve">       </w:t>
      </w:r>
      <w:r w:rsidRPr="00C875BB">
        <w:rPr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 xml:space="preserve">- </w:t>
      </w:r>
      <w:r w:rsidR="004C04E4">
        <w:rPr>
          <w:rStyle w:val="apple-style-span"/>
          <w:color w:val="000000"/>
          <w:szCs w:val="28"/>
        </w:rPr>
        <w:t xml:space="preserve"> </w:t>
      </w:r>
      <w:r w:rsidRPr="00C875BB">
        <w:rPr>
          <w:rStyle w:val="apple-style-span"/>
          <w:color w:val="000000"/>
          <w:szCs w:val="28"/>
        </w:rPr>
        <w:t xml:space="preserve">о перечне необходимых документов и требованиям к их оформлению; </w:t>
      </w:r>
      <w:r w:rsidRPr="00C875BB">
        <w:rPr>
          <w:color w:val="000000"/>
          <w:szCs w:val="28"/>
        </w:rPr>
        <w:br/>
        <w:t xml:space="preserve">        </w:t>
      </w:r>
      <w:r w:rsidRPr="00C875BB">
        <w:rPr>
          <w:rStyle w:val="apple-style-span"/>
          <w:color w:val="000000"/>
          <w:szCs w:val="28"/>
        </w:rPr>
        <w:t>- о нормативно-правовых актах, регулирующих процедуры оказания услуги, в том числе о местонахождении указанных документов на информационных стендах;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 </w:t>
      </w:r>
      <w:r w:rsidR="00C875BB" w:rsidRPr="00C875BB">
        <w:rPr>
          <w:rStyle w:val="apple-style-span"/>
          <w:color w:val="000000"/>
          <w:szCs w:val="28"/>
        </w:rPr>
        <w:t xml:space="preserve"> - о порядке получения имеющихся форм документов и справочных материалов; </w:t>
      </w:r>
      <w:r>
        <w:rPr>
          <w:color w:val="000000"/>
          <w:szCs w:val="28"/>
        </w:rPr>
        <w:br/>
        <w:t xml:space="preserve">       </w:t>
      </w:r>
      <w:r w:rsidR="00C875BB" w:rsidRPr="00C875BB">
        <w:rPr>
          <w:color w:val="000000"/>
          <w:szCs w:val="28"/>
        </w:rPr>
        <w:t xml:space="preserve"> </w:t>
      </w:r>
      <w:r w:rsidR="00C875BB" w:rsidRPr="00C875BB">
        <w:rPr>
          <w:rStyle w:val="apple-style-span"/>
          <w:color w:val="000000"/>
          <w:szCs w:val="28"/>
        </w:rPr>
        <w:t xml:space="preserve">- о состоянии процесса оказания услуги по конкретному заявителю; </w:t>
      </w:r>
      <w:r>
        <w:rPr>
          <w:color w:val="000000"/>
          <w:szCs w:val="28"/>
        </w:rPr>
        <w:br/>
        <w:t xml:space="preserve">      </w:t>
      </w:r>
      <w:r w:rsidR="00C875BB" w:rsidRPr="00C875BB">
        <w:rPr>
          <w:color w:val="000000"/>
          <w:szCs w:val="28"/>
        </w:rPr>
        <w:t xml:space="preserve">  </w:t>
      </w:r>
      <w:r w:rsidR="00C875BB" w:rsidRPr="00C875BB">
        <w:rPr>
          <w:rStyle w:val="apple-style-span"/>
          <w:color w:val="000000"/>
          <w:szCs w:val="28"/>
        </w:rPr>
        <w:t xml:space="preserve">-о порядке обжалования действий (бездействия) и решений, осуществляемых (принятых) в ходе оказания услуги. </w:t>
      </w:r>
      <w:r w:rsidR="00C875BB" w:rsidRPr="00C875BB">
        <w:rPr>
          <w:color w:val="000000"/>
          <w:szCs w:val="28"/>
        </w:rPr>
        <w:br/>
      </w:r>
      <w:r w:rsidR="00C875BB" w:rsidRPr="00C875BB">
        <w:rPr>
          <w:rStyle w:val="apple-style-span"/>
          <w:color w:val="000000"/>
          <w:szCs w:val="28"/>
        </w:rPr>
        <w:t xml:space="preserve">Заинтересованное лицо может получить консультацию в режиме общей очереди. </w:t>
      </w:r>
      <w:r w:rsidR="00C875BB" w:rsidRPr="00C875BB">
        <w:rPr>
          <w:color w:val="000000"/>
          <w:szCs w:val="28"/>
        </w:rPr>
        <w:br/>
        <w:t xml:space="preserve">           </w:t>
      </w:r>
      <w:r w:rsidR="00C875BB" w:rsidRPr="00C875BB">
        <w:rPr>
          <w:rStyle w:val="apple-style-span"/>
          <w:color w:val="000000"/>
          <w:szCs w:val="28"/>
        </w:rPr>
        <w:t xml:space="preserve">Специалист администрации </w:t>
      </w:r>
      <w:r>
        <w:rPr>
          <w:szCs w:val="28"/>
        </w:rPr>
        <w:t>Саккуловского</w:t>
      </w:r>
      <w:r w:rsidR="00C875BB" w:rsidRPr="00C875BB">
        <w:rPr>
          <w:rStyle w:val="apple-style-span"/>
          <w:color w:val="000000"/>
          <w:szCs w:val="28"/>
        </w:rPr>
        <w:t xml:space="preserve">  сельского поселения, осуществляющий устное консультирование, должен принять все необходимые меры для ответа, в том числе с привлечением других специалистов. В случае, если подготовка ответа требует дополнительной консультации со стороны иных органов или организаций, взаимодействие с которыми осуществляется в процессе оказания услуги, специалист, осуществляющий индивидуальное устное консультирование, может предложить заинтересованному лицу обратиться письменно либо по телефону в другое удобное для заинтересованного лица время для консультации. </w:t>
      </w:r>
      <w:r w:rsidR="00C875BB" w:rsidRPr="00C875BB">
        <w:rPr>
          <w:color w:val="000000"/>
          <w:szCs w:val="28"/>
        </w:rPr>
        <w:br/>
        <w:t xml:space="preserve">          </w:t>
      </w:r>
      <w:r w:rsidR="00C875BB" w:rsidRPr="00C875BB">
        <w:rPr>
          <w:rStyle w:val="apple-style-span"/>
          <w:color w:val="000000"/>
          <w:szCs w:val="28"/>
        </w:rPr>
        <w:t xml:space="preserve">Время получения ответа при индивидуальном устном консультировании не может превышать 30 (тридцати) минут. </w:t>
      </w:r>
      <w:r w:rsidR="00C875BB" w:rsidRPr="00C875BB">
        <w:rPr>
          <w:color w:val="000000"/>
          <w:szCs w:val="28"/>
        </w:rPr>
        <w:br/>
        <w:t xml:space="preserve">        </w:t>
      </w:r>
      <w:r w:rsidR="00C875BB" w:rsidRPr="00C875BB">
        <w:rPr>
          <w:rStyle w:val="apple-style-span"/>
          <w:color w:val="000000"/>
          <w:szCs w:val="28"/>
        </w:rPr>
        <w:t xml:space="preserve">Консультирование осуществляется как в устной, так и в письменной форме. Письменные консультации предоставляются по письменному запросу получателя услуги. В случае получения запроса на письменную консультацию специалист администрации </w:t>
      </w:r>
      <w:r>
        <w:rPr>
          <w:szCs w:val="28"/>
        </w:rPr>
        <w:t>Саккуловского</w:t>
      </w:r>
      <w:r w:rsidR="00C875BB" w:rsidRPr="00C875BB">
        <w:rPr>
          <w:rStyle w:val="apple-style-span"/>
          <w:color w:val="000000"/>
          <w:szCs w:val="28"/>
        </w:rPr>
        <w:t xml:space="preserve"> сельского поселения обязан ответить на него в срок, предусмотренный законодательством Российской Федерации. </w:t>
      </w:r>
      <w:r w:rsidR="00C875BB" w:rsidRPr="00C875BB">
        <w:rPr>
          <w:color w:val="000000"/>
          <w:szCs w:val="28"/>
        </w:rPr>
        <w:br/>
        <w:t xml:space="preserve">           </w:t>
      </w:r>
      <w:r w:rsidR="00C875BB" w:rsidRPr="00C875BB">
        <w:rPr>
          <w:rStyle w:val="apple-style-span"/>
          <w:color w:val="000000"/>
          <w:szCs w:val="28"/>
        </w:rPr>
        <w:t xml:space="preserve">Консультации могут носить также публичный характер. </w:t>
      </w:r>
      <w:r w:rsidR="00C875BB" w:rsidRPr="00C875BB">
        <w:rPr>
          <w:color w:val="000000"/>
          <w:szCs w:val="28"/>
        </w:rPr>
        <w:br/>
      </w:r>
      <w:r w:rsidR="00C875BB" w:rsidRPr="00C875BB">
        <w:rPr>
          <w:rStyle w:val="apple-style-span"/>
          <w:color w:val="000000"/>
          <w:szCs w:val="28"/>
        </w:rPr>
        <w:t xml:space="preserve">Публичное консультирование осуществляется также на информационных стендах.     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2.14.2. В любое время с момента приема заявления и документов заявитель имеет право на получение сведений о прохождении муниципальной услуги. Для получения сведений заявителем указываются (называются) дата подачи или регистрации заявления и его регистрационный номер.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Информирование получателей о ходе исполнения муниципальной услуги осуществляется специалистами администрации при личном обращении, по телефону, по письменным обращениям заявителей, включая обращения по электронной почте.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Информация о порядке прохождения муниципальной услуги предоставляется бесплатно.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>2.15. Показателями оценки доступности муниципальной услуги являются: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1) транспортная доступность к местам предоставления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2) обеспечение возможности направления запроса в администрацию по электронной почте;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3)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4) размещение информации о муниципальной услуге на сайте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2.16. Показателями оценки качества предоставления муниципальной услуги являются: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1) соблюдение срока предоставления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2) соблюдение сроков ожидания в очереди при предоставлении муниципальной услуги;</w:t>
      </w:r>
    </w:p>
    <w:p w:rsidR="00C875BB" w:rsidRPr="004C04E4" w:rsidRDefault="00C875BB" w:rsidP="004C04E4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 </w:t>
      </w:r>
    </w:p>
    <w:p w:rsidR="00C875BB" w:rsidRPr="00C875BB" w:rsidRDefault="00C875BB" w:rsidP="004C04E4">
      <w:pPr>
        <w:pStyle w:val="a3"/>
        <w:jc w:val="center"/>
        <w:rPr>
          <w:szCs w:val="28"/>
        </w:rPr>
      </w:pPr>
      <w:r w:rsidRPr="00C875BB">
        <w:rPr>
          <w:rStyle w:val="apple-style-span"/>
          <w:bCs/>
          <w:szCs w:val="28"/>
        </w:rPr>
        <w:t>3. Административные процедуры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rStyle w:val="apple-style-span"/>
          <w:szCs w:val="28"/>
        </w:rPr>
        <w:t> 3.1. Предоставление муниципальной услуги включает в себя следующие административные процедуры: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>1) прием заявления и представленных документов, с последующей регистрацией;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 w:rsidR="004C04E4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3) подготовка постановления администрации </w:t>
      </w:r>
      <w:r>
        <w:rPr>
          <w:rStyle w:val="apple-style-span"/>
          <w:color w:val="000000"/>
          <w:szCs w:val="28"/>
        </w:rPr>
        <w:t>Саккуловского</w:t>
      </w:r>
      <w:r w:rsidR="00C875BB"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или справки;</w:t>
      </w:r>
      <w:r>
        <w:rPr>
          <w:color w:val="666666"/>
          <w:szCs w:val="28"/>
        </w:rPr>
        <w:t xml:space="preserve"> 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color w:val="666666"/>
          <w:szCs w:val="28"/>
        </w:rPr>
        <w:t xml:space="preserve">     </w:t>
      </w:r>
      <w:r w:rsidR="00C875BB" w:rsidRPr="00C875BB">
        <w:rPr>
          <w:rStyle w:val="apple-style-span"/>
          <w:color w:val="000000"/>
          <w:szCs w:val="28"/>
        </w:rPr>
        <w:t xml:space="preserve">4)  регистрация и выдача постановления администрации </w:t>
      </w:r>
      <w:r>
        <w:rPr>
          <w:rStyle w:val="apple-style-span"/>
          <w:color w:val="000000"/>
          <w:szCs w:val="28"/>
        </w:rPr>
        <w:t xml:space="preserve">Саккуловского </w:t>
      </w:r>
      <w:r w:rsidR="00C875BB" w:rsidRPr="00C875BB">
        <w:rPr>
          <w:rStyle w:val="apple-style-span"/>
          <w:color w:val="000000"/>
          <w:szCs w:val="28"/>
        </w:rPr>
        <w:t>сельского поселения о присвоении адреса или справки.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Блок-схема порядка предоставления муниципальной услуги представлена в приложении 2.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3.2. Прием заявления и представленных документов.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3.2.1. Основанием для начала исполнения административной процедуры является обращение заявителя (подача заявления) в администрацию поселения с комплектом документов, указанных в пункте 2.6. настоящего административного регламента (при наличии) для присвоения адреса объекту недвижимости.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3.2.2. Должностное лицо администрации поселения, ответственное за прием документов: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2) проверяет соответствие представленных документов, удостоверяясь в том, что: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фамилии, имена и отчества физических лиц, адреса их мест жительства написаны полностью;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документы не исполнены карандашом.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4) регистрирует поступившее заявление в журнале регистрации обращений юридических и физических лиц (далее - журнал регистрации обращений);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3.2.3. Максимальный срок выполнения действия составляет 15 минут на каждого заявителя.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3.3.1. Специалист администрации, ответственный за подготовку постановления администрации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осуществляет проверку представленных документов: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- на наличие необходимых документов согласно указанному перечню (пункт 2.6. настоящего административного регламента);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на соответствие приложенных к заявлению документов нормативным правовым актам Российской Федерации.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3.3.2. При наличии оснований, предусмотренных п. 2.10 настоящего регламента специалист администрации готовит ответ заявителю об отказе в выдаче постановления администрации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или справки в течение 10 рабочих дней в письменной форме с мотивированным объяснением причин принятого решения.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3.3.3. Рассмотрение представленных заявителем заявления и представленных документов, не может превышать 1 рабочего дня, с момента регистрации заявления и полного комплекта документов.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3.4. Подготовка справки или  постановления администрации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3.4.1. Специалист администрации в течение семи дней со дня регистрации заявления о присвоении адреса объекту недвижимости осуществляет подготовку постановления администрации </w:t>
      </w:r>
      <w:r w:rsidR="004C04E4">
        <w:rPr>
          <w:szCs w:val="28"/>
        </w:rPr>
        <w:t xml:space="preserve">Саккуловского </w:t>
      </w:r>
      <w:r w:rsidRPr="00C875BB">
        <w:rPr>
          <w:rStyle w:val="apple-style-span"/>
          <w:color w:val="000000"/>
          <w:szCs w:val="28"/>
        </w:rPr>
        <w:t>сельского поселения о присвоении адреса или справки.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3.4.2. Подготовленные постановление или справка администрации </w:t>
      </w:r>
      <w:r w:rsidR="004C04E4">
        <w:rPr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предоставляется на подпись главе администрации поселения.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rStyle w:val="apple-style-span"/>
          <w:szCs w:val="28"/>
        </w:rPr>
        <w:t xml:space="preserve">3.5. Регистрация и выдача справки или постановления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szCs w:val="28"/>
        </w:rPr>
        <w:t xml:space="preserve"> сельского поселения о присвоении адреса объекту недвижимости.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3.5.1. Регистрацию справки или постановления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объекту недвижимости осуществляет специалист ответственный за подготовку постановлений. Сведения заносятся в журнал регистрации постановлений.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3.5.2. Заявителю выдаётся, либо направляется почтой один экземпляр справки или постановления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объекту недвижимости на бумажном носителе (под роспись в журнале регистрации с указанием даты получения) или справки </w:t>
      </w:r>
      <w:r w:rsidRPr="00C875BB">
        <w:rPr>
          <w:color w:val="000000"/>
          <w:szCs w:val="28"/>
        </w:rPr>
        <w:t>подтверждение почтовых адресов существующим объектам.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3.5.3. Второй экземпляр справки или постановления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объекту не</w:t>
      </w:r>
      <w:r w:rsidR="004C04E4">
        <w:rPr>
          <w:rStyle w:val="apple-style-span"/>
          <w:color w:val="000000"/>
          <w:szCs w:val="28"/>
        </w:rPr>
        <w:t xml:space="preserve">движимости на бумажном носителе </w:t>
      </w:r>
      <w:r w:rsidRPr="00C875BB">
        <w:rPr>
          <w:rStyle w:val="apple-style-span"/>
          <w:color w:val="000000"/>
          <w:szCs w:val="28"/>
        </w:rPr>
        <w:t xml:space="preserve">хранятся в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поселения.</w:t>
      </w:r>
    </w:p>
    <w:p w:rsidR="00C875BB" w:rsidRPr="00C875BB" w:rsidRDefault="00C875BB" w:rsidP="004C04E4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3.5.4. Время выдачи заявителю лично справки или постановления администрации </w:t>
      </w:r>
      <w:r w:rsidR="004C04E4">
        <w:rPr>
          <w:rStyle w:val="apple-style-span"/>
          <w:color w:val="000000"/>
          <w:szCs w:val="28"/>
        </w:rPr>
        <w:t>Саккуловского</w:t>
      </w:r>
      <w:r w:rsidRPr="00C875BB">
        <w:rPr>
          <w:rStyle w:val="apple-style-span"/>
          <w:color w:val="000000"/>
          <w:szCs w:val="28"/>
        </w:rPr>
        <w:t xml:space="preserve"> сельского поселения о присвоении адреса </w:t>
      </w:r>
      <w:r w:rsidRPr="00C875BB">
        <w:rPr>
          <w:rStyle w:val="apple-style-span"/>
          <w:color w:val="000000"/>
          <w:szCs w:val="28"/>
        </w:rPr>
        <w:lastRenderedPageBreak/>
        <w:t>объекту недвижимости не должно превышать 10 минут, направление постановления по почте в течение 1 дня.</w:t>
      </w:r>
    </w:p>
    <w:p w:rsidR="00C875BB" w:rsidRPr="00C875BB" w:rsidRDefault="00C875BB" w:rsidP="004C04E4">
      <w:pPr>
        <w:pStyle w:val="a3"/>
        <w:jc w:val="center"/>
        <w:rPr>
          <w:color w:val="666666"/>
          <w:szCs w:val="28"/>
        </w:rPr>
      </w:pPr>
      <w:r w:rsidRPr="00C875BB">
        <w:rPr>
          <w:rStyle w:val="apple-style-span"/>
          <w:bCs/>
          <w:color w:val="000000"/>
          <w:szCs w:val="28"/>
        </w:rPr>
        <w:t>4. Контроль за исполнением административного регламента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4.1. Текущий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Перечень должностных лиц, осуществляющих контроль, и периодичность осуществления контроля устанавливается распоряжением главы администрации поселения.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Должностное лицо, осуществляя контроль, вправе: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контролировать соблюдение порядка и условий предоставления муниципальной услуги;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поселения в соответствии с распоряжением главы администрации поселения, но не реже одного раза в квартал.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875BB" w:rsidRPr="00C875BB" w:rsidRDefault="00C875BB" w:rsidP="004C04E4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4.4. Должностные лица администрации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 и за решения, принимаемые в ходе исполнения административного регламента. </w:t>
      </w:r>
    </w:p>
    <w:p w:rsidR="00C875BB" w:rsidRPr="00C875BB" w:rsidRDefault="00C875BB" w:rsidP="004C04E4">
      <w:pPr>
        <w:pStyle w:val="a3"/>
        <w:jc w:val="center"/>
        <w:rPr>
          <w:szCs w:val="28"/>
        </w:rPr>
      </w:pPr>
      <w:r w:rsidRPr="00C875BB">
        <w:rPr>
          <w:rStyle w:val="apple-style-span"/>
          <w:bCs/>
          <w:szCs w:val="28"/>
        </w:rPr>
        <w:t>5. Досудебный (внесудебный) порядок обжалования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</w:t>
      </w:r>
      <w:r w:rsidR="00C875BB" w:rsidRPr="00C875BB">
        <w:rPr>
          <w:rStyle w:val="apple-style-span"/>
          <w:color w:val="000000"/>
          <w:szCs w:val="28"/>
        </w:rPr>
        <w:t xml:space="preserve">   5.1. Получатели муниципальной услуги имеют право на обжалование действий или бездействия должностных лиц администрации, а также</w:t>
      </w:r>
      <w:r w:rsidR="00C875BB" w:rsidRPr="00C875BB">
        <w:rPr>
          <w:rStyle w:val="apple-style-span"/>
          <w:i/>
          <w:iCs/>
          <w:color w:val="000000"/>
          <w:szCs w:val="28"/>
        </w:rPr>
        <w:t xml:space="preserve"> </w:t>
      </w:r>
      <w:r w:rsidR="00C875BB" w:rsidRPr="00C875BB">
        <w:rPr>
          <w:rStyle w:val="apple-style-span"/>
          <w:color w:val="000000"/>
          <w:szCs w:val="28"/>
        </w:rPr>
        <w:t>сообщить о нарушении своих прав и законных интересов, противоправных решениях в порядке, установленном действующим законодательством Российской Федерации.</w:t>
      </w:r>
    </w:p>
    <w:p w:rsidR="00C875BB" w:rsidRPr="00C875BB" w:rsidRDefault="004C04E4" w:rsidP="004C04E4">
      <w:pPr>
        <w:pStyle w:val="a3"/>
        <w:ind w:firstLine="0"/>
        <w:rPr>
          <w:color w:val="666666"/>
          <w:szCs w:val="28"/>
        </w:rPr>
      </w:pPr>
      <w:r>
        <w:rPr>
          <w:rStyle w:val="apple-style-span"/>
          <w:color w:val="000000"/>
          <w:szCs w:val="28"/>
        </w:rPr>
        <w:t xml:space="preserve">      </w:t>
      </w:r>
      <w:r w:rsidR="00C875BB" w:rsidRPr="00C875BB">
        <w:rPr>
          <w:rStyle w:val="apple-style-span"/>
          <w:color w:val="000000"/>
          <w:szCs w:val="28"/>
        </w:rPr>
        <w:t>5.2. Заявители имеют право обратиться с устным или письменным обращением в адрес: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- главы администрации поселения: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5.3.   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5.4.   В рассмотрении жалобы может быть отказано в случае: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1) отсутствия сведений о предмете обжалования;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2) если в письменном обращении не указаны фамилия, имя, отчество заявителя или почтовый адрес, по которому должен быть направлен ответ; в данном случае ответ на жалобу не даётся;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3) текст жалобы не поддаётся прочтению,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4) 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 данном решении уведомляется заявитель, направивший жалобу;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 сказанных сведений;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6) в тексте жалобы содержатся нецензурные либо оскорбительные выражения, угрозы жизни, здоровью и имуществу должностного лица, а также членов его семьи, при этом лицу, направившему обращение, сообщается о недопустимости злоупотребления правом.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5.5.   Отказ в рассмотрении жалобы по иным основаниям не допускается. В случае отказа в рассмотрении жалобы в ответе заявителю в обязательном порядке должны быть указаны причины этого отказа.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5.6.   Основанием для начала процедуры досудебного (внесудебного) обжалования являются обращение или жалоба заявителя, выраженная в устной или письменной форме.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5.7.     Жалоба может быть подана в форме устного обращения на личном приеме у главы администрации поселения, а также направлена письменно на имя вышеуказанного должностного лица.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5.8.   Заявитель в своем письменном обращении в обязательном порядке указывает следующую информацию: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1) наименование органа (учреждения), в который направляется обращение, фамилию, имя, отчество соответствующего должностного лица, должность соответствующего лица;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2) фамилия, имя, отчество заявителя (физического лица), его место жительства, наименование заявителя (юридического лица), фамилия, имя, отчество руководителя, юридический адрес;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3) 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4) предмет обжалования;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5) почтовый адрес, по которому должен быть направлен ответ;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6) дату и подпись заявителя.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Дополнительно в обращении или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5.9.   Максимальный срок обязательной регистрации письменной жалобы составляет три дня с момента поступления, максимальный срок рассмотрения жалобы – тридцать дней со дня его регистрации. Срок рассмотрения указанного обращения может быть продлен на тридцать дней, о чем сообщается заявителю, подавшему это обращение, в письменной форме с указанием причин продления до истечения тридцатидневного срока.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 xml:space="preserve">5.11.   Личный прием заявителей осуществляет глава администрации поселения. При личном приеме заявитель предъявляет документ, удостоверяющий его личность. При обращении заинтересованных лиц устно к главе администрации поселения ответ на обращение с согласия заинтересованных лиц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5.12. Глава администрации обеспечивает объективное, всестороннее и своевременное рассмотрение обращения, проводит проверку, принимает одно из следующих решений: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1) признать жалобу обоснованной;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lastRenderedPageBreak/>
        <w:t>2) отказать в удовлетворении жалобы с уведомлением заявителя о причинах отказа при личном обращении или по почте. Отказ должен быть полным, мотивированным, со ссылками на нормы действующего законодательства.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Обращение считается рассмотренным, если рассмотрены все поставленные в нем вопросы, приняты необходимые меры и дан письменный ответ.</w:t>
      </w:r>
    </w:p>
    <w:p w:rsidR="00C875BB" w:rsidRPr="00C875BB" w:rsidRDefault="00C875BB" w:rsidP="00C875BB">
      <w:pPr>
        <w:pStyle w:val="a3"/>
        <w:rPr>
          <w:color w:val="666666"/>
          <w:szCs w:val="28"/>
        </w:rPr>
      </w:pPr>
      <w:r w:rsidRPr="00C875BB">
        <w:rPr>
          <w:rStyle w:val="apple-style-span"/>
          <w:color w:val="000000"/>
          <w:szCs w:val="28"/>
        </w:rPr>
        <w:t> </w:t>
      </w:r>
    </w:p>
    <w:p w:rsidR="00C875BB" w:rsidRPr="00C875BB" w:rsidRDefault="00C875BB" w:rsidP="00C875BB">
      <w:pPr>
        <w:pStyle w:val="a3"/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Default="00C875BB" w:rsidP="004C04E4">
      <w:pPr>
        <w:pStyle w:val="a3"/>
        <w:ind w:firstLine="0"/>
        <w:rPr>
          <w:sz w:val="20"/>
          <w:szCs w:val="20"/>
        </w:rPr>
      </w:pPr>
    </w:p>
    <w:p w:rsidR="004C04E4" w:rsidRDefault="004C04E4" w:rsidP="004C04E4">
      <w:pPr>
        <w:pStyle w:val="a3"/>
        <w:ind w:firstLine="0"/>
        <w:rPr>
          <w:sz w:val="20"/>
          <w:szCs w:val="20"/>
        </w:rPr>
      </w:pPr>
    </w:p>
    <w:p w:rsidR="0037611D" w:rsidRPr="00C875BB" w:rsidRDefault="0037611D" w:rsidP="004C04E4">
      <w:pPr>
        <w:pStyle w:val="a3"/>
        <w:ind w:firstLine="0"/>
        <w:rPr>
          <w:sz w:val="20"/>
          <w:szCs w:val="20"/>
        </w:rPr>
      </w:pPr>
    </w:p>
    <w:p w:rsidR="00C875BB" w:rsidRPr="00C875BB" w:rsidRDefault="00C875BB" w:rsidP="00C875BB">
      <w:pPr>
        <w:pStyle w:val="a3"/>
        <w:rPr>
          <w:sz w:val="20"/>
          <w:szCs w:val="20"/>
        </w:rPr>
      </w:pPr>
    </w:p>
    <w:p w:rsidR="00C875BB" w:rsidRPr="0037611D" w:rsidRDefault="00C875BB" w:rsidP="0037611D">
      <w:pPr>
        <w:pStyle w:val="a3"/>
        <w:jc w:val="right"/>
        <w:rPr>
          <w:sz w:val="24"/>
          <w:szCs w:val="20"/>
        </w:rPr>
      </w:pPr>
      <w:r w:rsidRPr="0037611D">
        <w:rPr>
          <w:sz w:val="24"/>
          <w:szCs w:val="20"/>
        </w:rPr>
        <w:lastRenderedPageBreak/>
        <w:t>Приложение №1</w:t>
      </w:r>
    </w:p>
    <w:p w:rsidR="00C875BB" w:rsidRPr="0037611D" w:rsidRDefault="00C875BB" w:rsidP="0037611D">
      <w:pPr>
        <w:pStyle w:val="a3"/>
        <w:jc w:val="right"/>
        <w:rPr>
          <w:sz w:val="24"/>
          <w:szCs w:val="20"/>
        </w:rPr>
      </w:pPr>
      <w:r w:rsidRPr="0037611D">
        <w:rPr>
          <w:sz w:val="24"/>
          <w:szCs w:val="20"/>
        </w:rPr>
        <w:t>к административному регламенту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 xml:space="preserve">Главе администрации </w:t>
      </w:r>
      <w:r w:rsidR="0037611D">
        <w:rPr>
          <w:szCs w:val="28"/>
        </w:rPr>
        <w:t>Саккуловского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сельского поселения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от______________________________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________________________________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 xml:space="preserve">                      (Ф.И.О. заявителя)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проживающего по адресу:__________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________________________________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________________________________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Телефон_________________________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 xml:space="preserve">Реквизиты документа, удостоверяющего 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личность_________________________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_________________________________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Реквизиты доверенности______________</w:t>
      </w:r>
    </w:p>
    <w:p w:rsidR="00C875BB" w:rsidRPr="00C875BB" w:rsidRDefault="00C875BB" w:rsidP="0037611D">
      <w:pPr>
        <w:pStyle w:val="a3"/>
        <w:jc w:val="right"/>
        <w:rPr>
          <w:szCs w:val="28"/>
        </w:rPr>
      </w:pPr>
      <w:r w:rsidRPr="00C875BB">
        <w:rPr>
          <w:szCs w:val="28"/>
        </w:rPr>
        <w:t>_________________________________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37611D">
      <w:pPr>
        <w:pStyle w:val="a3"/>
        <w:jc w:val="center"/>
        <w:rPr>
          <w:szCs w:val="28"/>
        </w:rPr>
      </w:pPr>
      <w:r w:rsidRPr="00C875BB">
        <w:rPr>
          <w:szCs w:val="28"/>
        </w:rPr>
        <w:t>ЗАЯВЛЕНИЕ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    Прошу__________________________</w:t>
      </w:r>
      <w:r w:rsidR="0037611D">
        <w:rPr>
          <w:szCs w:val="28"/>
        </w:rPr>
        <w:t>__________________________________</w:t>
      </w:r>
    </w:p>
    <w:p w:rsidR="00C875BB" w:rsidRPr="00C875BB" w:rsidRDefault="00C875BB" w:rsidP="0037611D">
      <w:pPr>
        <w:pStyle w:val="a3"/>
        <w:ind w:firstLine="0"/>
        <w:rPr>
          <w:color w:val="000000"/>
          <w:sz w:val="18"/>
          <w:szCs w:val="18"/>
        </w:rPr>
      </w:pPr>
      <w:r w:rsidRPr="00C875BB">
        <w:rPr>
          <w:color w:val="000000"/>
          <w:sz w:val="18"/>
          <w:szCs w:val="18"/>
        </w:rPr>
        <w:t>______________________________________________________________________</w:t>
      </w:r>
      <w:r w:rsidR="0037611D">
        <w:rPr>
          <w:color w:val="000000"/>
          <w:sz w:val="18"/>
          <w:szCs w:val="18"/>
        </w:rPr>
        <w:t>___________________________</w:t>
      </w:r>
      <w:r w:rsidRPr="00C875BB">
        <w:rPr>
          <w:color w:val="000000"/>
          <w:sz w:val="18"/>
          <w:szCs w:val="18"/>
        </w:rPr>
        <w:t>_______________________________________________________________________</w:t>
      </w:r>
      <w:r w:rsidR="0037611D">
        <w:rPr>
          <w:color w:val="000000"/>
          <w:sz w:val="18"/>
          <w:szCs w:val="18"/>
        </w:rPr>
        <w:t>______________________________________</w:t>
      </w:r>
    </w:p>
    <w:p w:rsidR="00C875BB" w:rsidRPr="0037611D" w:rsidRDefault="0037611D" w:rsidP="00C875BB">
      <w:pPr>
        <w:pStyle w:val="a3"/>
        <w:rPr>
          <w:sz w:val="22"/>
          <w:szCs w:val="18"/>
        </w:rPr>
      </w:pPr>
      <w:r>
        <w:rPr>
          <w:color w:val="000000"/>
          <w:sz w:val="22"/>
          <w:szCs w:val="18"/>
        </w:rPr>
        <w:t>(</w:t>
      </w:r>
      <w:r w:rsidR="00C875BB" w:rsidRPr="0037611D">
        <w:rPr>
          <w:color w:val="000000"/>
          <w:sz w:val="22"/>
          <w:szCs w:val="18"/>
        </w:rPr>
        <w:t>присвоить почтовый адрес новому объекту, подтвердить почтовый адрес  объекта, присвоить новый адрес взамен ранее присвоенному  почтовому адресу</w:t>
      </w:r>
      <w:r>
        <w:rPr>
          <w:color w:val="000000"/>
          <w:sz w:val="22"/>
          <w:szCs w:val="18"/>
        </w:rPr>
        <w:t>)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________________________________________________________________________________________________________________________________</w:t>
      </w:r>
    </w:p>
    <w:p w:rsidR="00C875BB" w:rsidRPr="00C875BB" w:rsidRDefault="00C875BB" w:rsidP="00C875BB">
      <w:pPr>
        <w:pStyle w:val="a3"/>
        <w:rPr>
          <w:sz w:val="20"/>
          <w:szCs w:val="20"/>
        </w:rPr>
      </w:pPr>
      <w:r w:rsidRPr="00C875BB">
        <w:rPr>
          <w:szCs w:val="28"/>
        </w:rPr>
        <w:t xml:space="preserve">                                                 </w:t>
      </w:r>
      <w:r w:rsidRPr="00C875BB">
        <w:rPr>
          <w:sz w:val="20"/>
          <w:szCs w:val="20"/>
        </w:rPr>
        <w:t>(наименование объекта недвижимости)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    </w:t>
      </w:r>
    </w:p>
    <w:p w:rsidR="00C875BB" w:rsidRPr="00C875BB" w:rsidRDefault="00C875BB" w:rsidP="0037611D">
      <w:pPr>
        <w:pStyle w:val="a3"/>
        <w:rPr>
          <w:szCs w:val="28"/>
        </w:rPr>
      </w:pPr>
      <w:r w:rsidRPr="00C875BB">
        <w:rPr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>«____»________20__г.                              ________________________</w: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                                                                           (подпись заявителя)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37611D" w:rsidRDefault="0037611D" w:rsidP="0037611D">
      <w:pPr>
        <w:pStyle w:val="a3"/>
        <w:rPr>
          <w:color w:val="000000"/>
          <w:szCs w:val="28"/>
        </w:rPr>
      </w:pPr>
      <w:r>
        <w:rPr>
          <w:szCs w:val="28"/>
        </w:rPr>
        <w:lastRenderedPageBreak/>
        <w:t xml:space="preserve">   </w:t>
      </w:r>
    </w:p>
    <w:p w:rsidR="00C875BB" w:rsidRPr="0037611D" w:rsidRDefault="00C875BB" w:rsidP="0037611D">
      <w:pPr>
        <w:pStyle w:val="a3"/>
        <w:jc w:val="right"/>
        <w:rPr>
          <w:sz w:val="24"/>
          <w:szCs w:val="20"/>
        </w:rPr>
      </w:pPr>
      <w:r w:rsidRPr="0037611D">
        <w:rPr>
          <w:sz w:val="24"/>
          <w:szCs w:val="20"/>
        </w:rPr>
        <w:t>Приложение № 2</w:t>
      </w:r>
    </w:p>
    <w:p w:rsidR="00C875BB" w:rsidRPr="0037611D" w:rsidRDefault="00C875BB" w:rsidP="0037611D">
      <w:pPr>
        <w:pStyle w:val="a3"/>
        <w:jc w:val="right"/>
        <w:rPr>
          <w:sz w:val="24"/>
          <w:szCs w:val="20"/>
        </w:rPr>
      </w:pPr>
      <w:r w:rsidRPr="0037611D">
        <w:rPr>
          <w:sz w:val="24"/>
          <w:szCs w:val="20"/>
        </w:rPr>
        <w:t>к административному регламенту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37611D" w:rsidRDefault="00C875BB" w:rsidP="0037611D">
      <w:pPr>
        <w:pStyle w:val="a3"/>
        <w:jc w:val="center"/>
        <w:rPr>
          <w:szCs w:val="28"/>
        </w:rPr>
      </w:pPr>
      <w:r w:rsidRPr="00C875BB">
        <w:rPr>
          <w:szCs w:val="28"/>
        </w:rPr>
        <w:t>БЛОК-СХЕМА ПРЕДО</w:t>
      </w:r>
      <w:r w:rsidR="0037611D">
        <w:rPr>
          <w:szCs w:val="28"/>
        </w:rPr>
        <w:t>СТАВЛЕНИЯ МУНИЦИПАЛЬНОЙ УСЛУГИ</w:t>
      </w:r>
    </w:p>
    <w:p w:rsidR="00C875BB" w:rsidRPr="00C875BB" w:rsidRDefault="00C875BB" w:rsidP="0037611D">
      <w:pPr>
        <w:pStyle w:val="a3"/>
        <w:jc w:val="center"/>
        <w:rPr>
          <w:color w:val="000000"/>
          <w:szCs w:val="28"/>
        </w:rPr>
      </w:pPr>
      <w:r w:rsidRPr="00C875BB">
        <w:rPr>
          <w:color w:val="000000"/>
          <w:szCs w:val="28"/>
        </w:rPr>
        <w:t>Присвоение</w:t>
      </w:r>
      <w:r w:rsidR="0037611D">
        <w:rPr>
          <w:color w:val="000000"/>
          <w:szCs w:val="28"/>
        </w:rPr>
        <w:t xml:space="preserve"> </w:t>
      </w:r>
      <w:r w:rsidRPr="00C875BB">
        <w:rPr>
          <w:color w:val="000000"/>
          <w:szCs w:val="28"/>
        </w:rPr>
        <w:t>почтовых адресов новым объектам,</w:t>
      </w:r>
      <w:r w:rsidR="0037611D">
        <w:rPr>
          <w:color w:val="000000"/>
          <w:szCs w:val="28"/>
        </w:rPr>
        <w:t xml:space="preserve"> </w:t>
      </w:r>
      <w:r w:rsidRPr="00C875BB">
        <w:rPr>
          <w:color w:val="000000"/>
          <w:szCs w:val="28"/>
        </w:rPr>
        <w:t>подтверждение почтовых адресов</w:t>
      </w:r>
      <w:r w:rsidR="0037611D">
        <w:rPr>
          <w:color w:val="000000"/>
          <w:szCs w:val="28"/>
        </w:rPr>
        <w:t xml:space="preserve"> </w:t>
      </w:r>
      <w:r w:rsidRPr="00C875BB">
        <w:rPr>
          <w:color w:val="000000"/>
          <w:szCs w:val="28"/>
        </w:rPr>
        <w:t>существующим объектам и получение</w:t>
      </w:r>
    </w:p>
    <w:p w:rsidR="00C875BB" w:rsidRPr="0037611D" w:rsidRDefault="00C875BB" w:rsidP="0037611D">
      <w:pPr>
        <w:pStyle w:val="a3"/>
        <w:jc w:val="center"/>
        <w:rPr>
          <w:color w:val="000000"/>
          <w:szCs w:val="28"/>
        </w:rPr>
      </w:pPr>
      <w:r w:rsidRPr="00C875BB">
        <w:rPr>
          <w:color w:val="000000"/>
          <w:szCs w:val="28"/>
        </w:rPr>
        <w:t>новых адресов взамен ранее выданных</w:t>
      </w:r>
      <w:r w:rsidR="0037611D">
        <w:rPr>
          <w:color w:val="000000"/>
          <w:szCs w:val="28"/>
        </w:rPr>
        <w:t xml:space="preserve"> </w:t>
      </w:r>
      <w:r w:rsidRPr="00C875BB">
        <w:rPr>
          <w:color w:val="000000"/>
          <w:szCs w:val="28"/>
        </w:rPr>
        <w:t>почтовых адресов</w:t>
      </w:r>
    </w:p>
    <w:p w:rsidR="00C875BB" w:rsidRPr="00C875BB" w:rsidRDefault="00C875BB" w:rsidP="0037611D">
      <w:pPr>
        <w:pStyle w:val="a3"/>
        <w:ind w:firstLine="0"/>
        <w:rPr>
          <w:color w:val="FF0000"/>
          <w:szCs w:val="28"/>
        </w:rPr>
      </w:pPr>
    </w:p>
    <w:p w:rsidR="00C875BB" w:rsidRPr="00C875BB" w:rsidRDefault="00C875BB" w:rsidP="00C875BB">
      <w:pPr>
        <w:pStyle w:val="a3"/>
        <w:rPr>
          <w:color w:val="FF0000"/>
          <w:szCs w:val="28"/>
        </w:rPr>
      </w:pPr>
      <w:r w:rsidRPr="00C875BB">
        <w:rPr>
          <w:color w:val="FF0000"/>
          <w:szCs w:val="28"/>
        </w:rPr>
        <w:t xml:space="preserve"> </w: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3" type="#_x0000_t114" style="position:absolute;left:0;text-align:left;margin-left:169.75pt;margin-top:-.3pt;width:128.8pt;height:54.2pt;z-index:251677696">
            <v:textbox style="mso-next-textbox:#_x0000_s1043">
              <w:txbxContent>
                <w:p w:rsidR="00C875BB" w:rsidRPr="001D1B40" w:rsidRDefault="00C875BB" w:rsidP="00C875BB">
                  <w:pPr>
                    <w:ind w:right="-78"/>
                    <w:jc w:val="center"/>
                  </w:pPr>
                  <w:r>
                    <w:t xml:space="preserve">Подача </w:t>
                  </w:r>
                  <w:r w:rsidRPr="001D1B40">
                    <w:t xml:space="preserve">заявления заявителем с комплектом документов </w:t>
                  </w:r>
                </w:p>
                <w:p w:rsidR="00C875BB" w:rsidRDefault="00C875BB" w:rsidP="00C875BB"/>
              </w:txbxContent>
            </v:textbox>
          </v:shape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30" style="position:absolute;left:0;text-align:left;z-index:251664384" from="235.3pt,11.65pt" to="235.3pt,29.65pt">
            <v:stroke endarrow="block"/>
          </v:line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rect id="_x0000_s1035" style="position:absolute;left:0;text-align:left;margin-left:90.5pt;margin-top:2.05pt;width:289.6pt;height:27.25pt;z-index:251669504">
            <v:textbox style="mso-next-textbox:#_x0000_s1035">
              <w:txbxContent>
                <w:p w:rsidR="00C875BB" w:rsidRPr="001D1B40" w:rsidRDefault="00C875BB" w:rsidP="00C875BB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34" style="position:absolute;left:0;text-align:left;z-index:251668480" from="235.3pt,6.35pt" to="235.3pt,24.35pt">
            <v:stroke endarrow="block"/>
          </v:lin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rect id="_x0000_s1029" style="position:absolute;left:0;text-align:left;margin-left:90.5pt;margin-top:10.65pt;width:289.6pt;height:53.55pt;z-index:251663360">
            <v:textbox style="mso-next-textbox:#_x0000_s1029">
              <w:txbxContent>
                <w:p w:rsidR="00C875BB" w:rsidRPr="00611659" w:rsidRDefault="00C875BB" w:rsidP="00C875BB">
                  <w:pPr>
                    <w:jc w:val="center"/>
                  </w:pPr>
                  <w:r w:rsidRPr="00611659">
                    <w:t>Рассмотрение</w:t>
                  </w:r>
                  <w:r>
                    <w:t xml:space="preserve"> заявления и представленных документов, анализ представленных документов на соответствие действующему законодательству</w:t>
                  </w:r>
                </w:p>
              </w:txbxContent>
            </v:textbox>
          </v:rect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36" style="position:absolute;left:0;text-align:left;z-index:251670528" from="235.3pt,.7pt" to="235.3pt,18.8pt">
            <v:stroke endarrow="block"/>
          </v:lin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9.55pt;margin-top:10.9pt;width:45.25pt;height:172.4pt;z-index:251662336" strokecolor="white">
            <v:textbox style="mso-next-textbox:#_x0000_s1028">
              <w:txbxContent>
                <w:p w:rsidR="00C875BB" w:rsidRPr="001D1B40" w:rsidRDefault="00C875BB" w:rsidP="00C875BB">
                  <w:r w:rsidRPr="001D1B40">
                    <w:t>да</w:t>
                  </w:r>
                </w:p>
              </w:txbxContent>
            </v:textbox>
          </v:shape>
        </w:pict>
      </w:r>
      <w:r>
        <w:rPr>
          <w:noProof/>
          <w:color w:val="FF0000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135.75pt;margin-top:3.85pt;width:199.15pt;height:56pt;z-index:251671552">
            <v:textbox style="mso-next-textbox:#_x0000_s1037">
              <w:txbxContent>
                <w:p w:rsidR="00C875BB" w:rsidRPr="001D1B40" w:rsidRDefault="00C875BB" w:rsidP="00C875BB">
                  <w:pPr>
                    <w:ind w:left="-363" w:right="-335"/>
                    <w:jc w:val="center"/>
                  </w:pPr>
                  <w:r w:rsidRPr="001D1B40">
                    <w:t>Наличие оснований</w:t>
                  </w:r>
                  <w:r w:rsidRPr="001D1B40"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33" style="position:absolute;left:0;text-align:left;flip:x;z-index:251667456" from="54.3pt,12.9pt" to="54.3pt,49.1pt">
            <v:stroke endarrow="block"/>
          </v:line>
        </w:pict>
      </w:r>
      <w:r>
        <w:rPr>
          <w:noProof/>
          <w:color w:val="FF0000"/>
          <w:szCs w:val="28"/>
        </w:rPr>
        <w:pict>
          <v:line id="_x0000_s1038" style="position:absolute;left:0;text-align:left;flip:x;z-index:251672576" from="54.3pt,12.9pt" to="135.75pt,12.9pt">
            <v:stroke endarrow="block"/>
          </v:line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shape id="_x0000_s1027" type="#_x0000_t202" style="position:absolute;left:0;text-align:left;margin-left:199.1pt;margin-top:7.85pt;width:33.95pt;height:24.95pt;z-index:251661312" strokecolor="white">
            <v:textbox style="mso-next-textbox:#_x0000_s1027">
              <w:txbxContent>
                <w:p w:rsidR="00C875BB" w:rsidRPr="001D1B40" w:rsidRDefault="00C875BB" w:rsidP="00C875BB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color w:val="FF0000"/>
          <w:szCs w:val="28"/>
        </w:rPr>
        <w:pict>
          <v:line id="_x0000_s1045" style="position:absolute;left:0;text-align:left;flip:x;z-index:251679744" from="235.3pt,13.75pt" to="235.3pt,31.85pt">
            <v:stroke endarrow="block"/>
          </v:lin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 w:rsidRPr="009F3398">
        <w:rPr>
          <w:noProof/>
          <w:color w:val="FF0000"/>
          <w:szCs w:val="28"/>
          <w:u w:val="single"/>
        </w:rPr>
        <w:pict>
          <v:shape id="_x0000_s1042" type="#_x0000_t114" style="position:absolute;left:0;text-align:left;margin-left:0;margin-top:.8pt;width:126.7pt;height:52.4pt;z-index:251676672">
            <v:textbox style="mso-next-textbox:#_x0000_s1042">
              <w:txbxContent>
                <w:p w:rsidR="00C875BB" w:rsidRPr="00DD5B80" w:rsidRDefault="00C875BB" w:rsidP="00C875BB">
                  <w:pPr>
                    <w:spacing w:line="240" w:lineRule="exact"/>
                    <w:jc w:val="center"/>
                  </w:pPr>
                  <w:r>
                    <w:t>П</w:t>
                  </w:r>
                  <w:r w:rsidRPr="001D1B40">
                    <w:t xml:space="preserve">одготовка </w:t>
                  </w:r>
                  <w:r>
                    <w:t>ответа заявителю об отказе</w:t>
                  </w:r>
                </w:p>
              </w:txbxContent>
            </v:textbox>
          </v:shape>
        </w:pict>
      </w:r>
      <w:r>
        <w:rPr>
          <w:noProof/>
          <w:color w:val="FF0000"/>
          <w:szCs w:val="28"/>
        </w:rPr>
        <w:pict>
          <v:line id="_x0000_s1031" style="position:absolute;left:0;text-align:left;flip:x;z-index:251665408" from="235.3pt,6.7pt" to="235.3pt,14.8pt">
            <v:stroke endarrow="block"/>
          </v:lin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 w:rsidRPr="009F3398">
        <w:rPr>
          <w:noProof/>
          <w:color w:val="FF0000"/>
          <w:szCs w:val="28"/>
          <w:u w:val="single"/>
        </w:rPr>
        <w:pict>
          <v:shape id="_x0000_s1041" type="#_x0000_t114" style="position:absolute;left:0;text-align:left;margin-left:171.95pt;margin-top:1pt;width:126.7pt;height:54.2pt;z-index:251675648">
            <v:textbox style="mso-next-textbox:#_x0000_s1041">
              <w:txbxContent>
                <w:p w:rsidR="00C875BB" w:rsidRDefault="00C875BB" w:rsidP="00C875BB">
                  <w:pPr>
                    <w:spacing w:line="240" w:lineRule="exact"/>
                    <w:jc w:val="center"/>
                  </w:pPr>
                  <w:r>
                    <w:t>П</w:t>
                  </w:r>
                  <w:r w:rsidRPr="001D1B40">
                    <w:t xml:space="preserve">одготовка </w:t>
                  </w:r>
                  <w:r>
                    <w:t xml:space="preserve">справки или постановления </w:t>
                  </w:r>
                </w:p>
              </w:txbxContent>
            </v:textbox>
          </v:shape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39" style="position:absolute;left:0;text-align:left;flip:x;z-index:251673600" from="235.3pt,4.85pt" to="235.3pt,22.95pt">
            <v:stroke endarrow="block"/>
          </v:line>
        </w:pict>
      </w: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shape id="_x0000_s1044" type="#_x0000_t4" style="position:absolute;left:0;text-align:left;margin-left:135.75pt;margin-top:9.65pt;width:202.05pt;height:54.8pt;z-index:251678720">
            <v:textbox style="mso-next-textbox:#_x0000_s1044">
              <w:txbxContent>
                <w:p w:rsidR="00C875BB" w:rsidRPr="00792EBF" w:rsidRDefault="00C875BB" w:rsidP="00C875BB">
                  <w:pPr>
                    <w:jc w:val="center"/>
                  </w:pPr>
                  <w:r>
                    <w:t>Регистрация</w:t>
                  </w:r>
                </w:p>
              </w:txbxContent>
            </v:textbox>
          </v:shape>
        </w:pict>
      </w:r>
      <w:r w:rsidR="00C875BB" w:rsidRPr="00C875BB">
        <w:rPr>
          <w:color w:val="FF0000"/>
          <w:szCs w:val="28"/>
        </w:rPr>
        <w:tab/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40" style="position:absolute;left:0;text-align:left;flip:x;z-index:251674624" from="235.3pt,13.65pt" to="235.3pt,22.8pt">
            <v:stroke endarrow="block"/>
          </v:line>
        </w:pict>
      </w:r>
    </w:p>
    <w:p w:rsidR="00C875BB" w:rsidRPr="00C875BB" w:rsidRDefault="00C875BB" w:rsidP="00C875BB">
      <w:pPr>
        <w:pStyle w:val="a3"/>
        <w:rPr>
          <w:color w:val="FF0000"/>
          <w:szCs w:val="28"/>
        </w:rPr>
      </w:pPr>
    </w:p>
    <w:p w:rsidR="00C875BB" w:rsidRPr="00C875BB" w:rsidRDefault="009F3398" w:rsidP="00C875BB">
      <w:pPr>
        <w:pStyle w:val="a3"/>
        <w:rPr>
          <w:color w:val="FF0000"/>
          <w:szCs w:val="28"/>
        </w:rPr>
      </w:pPr>
      <w:r>
        <w:rPr>
          <w:noProof/>
          <w:color w:val="FF0000"/>
          <w:szCs w:val="28"/>
        </w:rPr>
        <w:pict>
          <v:line id="_x0000_s1046" style="position:absolute;left:0;text-align:left;z-index:251680768" from="235.3pt,.7pt" to="235.3pt,16.6pt">
            <v:stroke endarrow="block"/>
          </v:line>
        </w:pict>
      </w:r>
      <w:r w:rsidR="00C875BB" w:rsidRPr="00C875BB">
        <w:rPr>
          <w:color w:val="FF0000"/>
          <w:szCs w:val="28"/>
        </w:rPr>
        <w:tab/>
      </w:r>
      <w:r w:rsidR="00C875BB" w:rsidRPr="00C875BB">
        <w:rPr>
          <w:color w:val="FF0000"/>
          <w:szCs w:val="28"/>
        </w:rPr>
        <w:tab/>
      </w:r>
    </w:p>
    <w:p w:rsidR="00C875BB" w:rsidRPr="00C875BB" w:rsidRDefault="009F3398" w:rsidP="00C875BB">
      <w:pPr>
        <w:pStyle w:val="a3"/>
        <w:rPr>
          <w:color w:val="FF0000"/>
          <w:szCs w:val="28"/>
          <w:u w:val="single"/>
        </w:rPr>
      </w:pPr>
      <w:r w:rsidRPr="009F3398">
        <w:rPr>
          <w:noProof/>
          <w:color w:val="FF0000"/>
          <w:szCs w:val="28"/>
        </w:rPr>
        <w:pict>
          <v:rect id="_x0000_s1032" style="position:absolute;left:0;text-align:left;margin-left:90.5pt;margin-top:.5pt;width:289.6pt;height:41.35pt;z-index:251666432">
            <v:textbox style="mso-next-textbox:#_x0000_s1032">
              <w:txbxContent>
                <w:p w:rsidR="00C875BB" w:rsidRPr="00792EBF" w:rsidRDefault="00C875BB" w:rsidP="00C875BB">
                  <w:pPr>
                    <w:spacing w:line="360" w:lineRule="auto"/>
                    <w:jc w:val="center"/>
                  </w:pPr>
                  <w:r>
                    <w:t xml:space="preserve">Выдача справки или постановления </w:t>
                  </w:r>
                </w:p>
              </w:txbxContent>
            </v:textbox>
          </v:rect>
        </w:pict>
      </w:r>
      <w:r w:rsidRPr="009F3398">
        <w:rPr>
          <w:noProof/>
          <w:color w:val="FF0000"/>
          <w:szCs w:val="28"/>
        </w:rPr>
        <w:pict>
          <v:shape id="_x0000_s1026" type="#_x0000_t202" style="position:absolute;left:0;text-align:left;margin-left:192.3pt;margin-top:10.25pt;width:27.15pt;height:18.1pt;z-index:251660288" strokecolor="white">
            <v:textbox style="mso-next-textbox:#_x0000_s1026">
              <w:txbxContent>
                <w:p w:rsidR="00C875BB" w:rsidRPr="00792EBF" w:rsidRDefault="00C875BB" w:rsidP="00C875BB"/>
              </w:txbxContent>
            </v:textbox>
          </v:shape>
        </w:pict>
      </w:r>
    </w:p>
    <w:p w:rsidR="00C875BB" w:rsidRPr="00C875BB" w:rsidRDefault="00C875BB" w:rsidP="00C875BB">
      <w:pPr>
        <w:pStyle w:val="a3"/>
        <w:rPr>
          <w:szCs w:val="28"/>
        </w:rPr>
      </w:pPr>
      <w:r w:rsidRPr="00C875BB">
        <w:rPr>
          <w:szCs w:val="28"/>
        </w:rPr>
        <w:t xml:space="preserve">                                                                    </w:t>
      </w: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C875BB" w:rsidRPr="00C875BB" w:rsidRDefault="00C875BB" w:rsidP="00C875BB">
      <w:pPr>
        <w:pStyle w:val="a3"/>
        <w:rPr>
          <w:szCs w:val="28"/>
        </w:rPr>
      </w:pPr>
    </w:p>
    <w:p w:rsidR="00DB512D" w:rsidRPr="00C875BB" w:rsidRDefault="00DB512D" w:rsidP="00C875BB">
      <w:pPr>
        <w:pStyle w:val="a3"/>
      </w:pPr>
    </w:p>
    <w:sectPr w:rsidR="00DB512D" w:rsidRPr="00C875BB" w:rsidSect="0026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BE" w:rsidRDefault="00BD19BE" w:rsidP="00F571F5">
      <w:pPr>
        <w:spacing w:after="0" w:line="240" w:lineRule="auto"/>
      </w:pPr>
      <w:r>
        <w:separator/>
      </w:r>
    </w:p>
  </w:endnote>
  <w:endnote w:type="continuationSeparator" w:id="1">
    <w:p w:rsidR="00BD19BE" w:rsidRDefault="00BD19BE" w:rsidP="00F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BE" w:rsidRDefault="00BD19BE" w:rsidP="00F571F5">
      <w:pPr>
        <w:spacing w:after="0" w:line="240" w:lineRule="auto"/>
      </w:pPr>
      <w:r>
        <w:separator/>
      </w:r>
    </w:p>
  </w:footnote>
  <w:footnote w:type="continuationSeparator" w:id="1">
    <w:p w:rsidR="00BD19BE" w:rsidRDefault="00BD19BE" w:rsidP="00F57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5BB"/>
    <w:rsid w:val="002345AE"/>
    <w:rsid w:val="00267779"/>
    <w:rsid w:val="002E2089"/>
    <w:rsid w:val="0037611D"/>
    <w:rsid w:val="00481281"/>
    <w:rsid w:val="004C04E4"/>
    <w:rsid w:val="006A3007"/>
    <w:rsid w:val="006C5D65"/>
    <w:rsid w:val="008D1B0F"/>
    <w:rsid w:val="009F3398"/>
    <w:rsid w:val="00A53787"/>
    <w:rsid w:val="00BD19BE"/>
    <w:rsid w:val="00C02ED5"/>
    <w:rsid w:val="00C875BB"/>
    <w:rsid w:val="00DB512D"/>
    <w:rsid w:val="00DC5813"/>
    <w:rsid w:val="00EA11A8"/>
    <w:rsid w:val="00EF7FD9"/>
    <w:rsid w:val="00F5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79"/>
  </w:style>
  <w:style w:type="paragraph" w:styleId="1">
    <w:name w:val="heading 1"/>
    <w:basedOn w:val="a"/>
    <w:link w:val="10"/>
    <w:qFormat/>
    <w:rsid w:val="00C875BB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BB"/>
    <w:rPr>
      <w:rFonts w:ascii="Times New Roman" w:eastAsia="Times New Roman" w:hAnsi="Times New Roman" w:cs="Times New Roman"/>
      <w:color w:val="000000"/>
      <w:kern w:val="36"/>
      <w:sz w:val="46"/>
      <w:szCs w:val="46"/>
    </w:rPr>
  </w:style>
  <w:style w:type="paragraph" w:customStyle="1" w:styleId="11">
    <w:name w:val="Обычный (веб)1"/>
    <w:basedOn w:val="a"/>
    <w:rsid w:val="00C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C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875BB"/>
  </w:style>
  <w:style w:type="paragraph" w:styleId="a3">
    <w:name w:val="No Spacing"/>
    <w:uiPriority w:val="1"/>
    <w:qFormat/>
    <w:rsid w:val="00C875B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C87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rsid w:val="00C875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1F5"/>
  </w:style>
  <w:style w:type="paragraph" w:styleId="a8">
    <w:name w:val="footer"/>
    <w:basedOn w:val="a"/>
    <w:link w:val="a9"/>
    <w:uiPriority w:val="99"/>
    <w:semiHidden/>
    <w:unhideWhenUsed/>
    <w:rsid w:val="00F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2015-06-02T05:37:00Z</cp:lastPrinted>
  <dcterms:created xsi:type="dcterms:W3CDTF">2015-06-02T04:40:00Z</dcterms:created>
  <dcterms:modified xsi:type="dcterms:W3CDTF">2017-04-17T06:13:00Z</dcterms:modified>
</cp:coreProperties>
</file>